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7C89A" w14:textId="77777777" w:rsidR="005C1026" w:rsidRDefault="005C1026" w:rsidP="00203ADB">
      <w:pPr>
        <w:jc w:val="center"/>
        <w:rPr>
          <w:rFonts w:ascii="Tahoma" w:hAnsi="Tahoma" w:cs="Tahoma"/>
          <w:b/>
          <w:sz w:val="19"/>
          <w:szCs w:val="19"/>
        </w:rPr>
      </w:pPr>
    </w:p>
    <w:p w14:paraId="2CB683EF" w14:textId="77777777" w:rsidR="005C1026" w:rsidRDefault="005C1026" w:rsidP="00203ADB">
      <w:pPr>
        <w:jc w:val="center"/>
        <w:rPr>
          <w:rFonts w:ascii="Tahoma" w:hAnsi="Tahoma" w:cs="Tahoma"/>
          <w:b/>
          <w:sz w:val="19"/>
          <w:szCs w:val="19"/>
        </w:rPr>
      </w:pPr>
    </w:p>
    <w:p w14:paraId="5E9A1FEC" w14:textId="77777777" w:rsidR="005C1026" w:rsidRDefault="005C1026" w:rsidP="005C1026">
      <w:pPr>
        <w:spacing w:after="160"/>
        <w:rPr>
          <w:rFonts w:ascii="Tahoma" w:hAnsi="Tahoma" w:cs="Tahoma"/>
          <w:bCs/>
          <w:kern w:val="28"/>
          <w:sz w:val="19"/>
          <w:szCs w:val="19"/>
        </w:rPr>
      </w:pPr>
    </w:p>
    <w:p w14:paraId="6A8D9707" w14:textId="77777777" w:rsidR="005C1026" w:rsidRDefault="005C1026" w:rsidP="005C1026">
      <w:pPr>
        <w:spacing w:after="160"/>
        <w:rPr>
          <w:rFonts w:ascii="Tahoma" w:hAnsi="Tahoma" w:cs="Tahoma"/>
          <w:bCs/>
          <w:kern w:val="28"/>
          <w:sz w:val="19"/>
          <w:szCs w:val="19"/>
        </w:rPr>
      </w:pPr>
    </w:p>
    <w:p w14:paraId="46D20AA2" w14:textId="715FB71F" w:rsidR="00200FC4" w:rsidRPr="00200FC4" w:rsidRDefault="00200FC4" w:rsidP="00200FC4">
      <w:pPr>
        <w:spacing w:after="160"/>
        <w:rPr>
          <w:rFonts w:ascii="Tahoma" w:hAnsi="Tahoma" w:cs="Tahoma"/>
          <w:bCs/>
          <w:kern w:val="28"/>
          <w:sz w:val="19"/>
          <w:szCs w:val="19"/>
        </w:rPr>
      </w:pPr>
      <w:r w:rsidRPr="00200FC4">
        <w:rPr>
          <w:rFonts w:ascii="Tahoma" w:hAnsi="Tahoma" w:cs="Tahoma"/>
          <w:bCs/>
          <w:kern w:val="28"/>
          <w:sz w:val="19"/>
          <w:szCs w:val="19"/>
        </w:rPr>
        <w:t>Projekt „</w:t>
      </w:r>
      <w:r w:rsidR="00A00015">
        <w:rPr>
          <w:rFonts w:ascii="Tahoma" w:hAnsi="Tahoma" w:cs="Tahoma"/>
          <w:bCs/>
          <w:kern w:val="28"/>
          <w:sz w:val="19"/>
          <w:szCs w:val="19"/>
        </w:rPr>
        <w:t xml:space="preserve">Modernizace </w:t>
      </w:r>
      <w:r w:rsidR="00443030">
        <w:rPr>
          <w:rFonts w:ascii="Tahoma" w:hAnsi="Tahoma" w:cs="Tahoma"/>
          <w:bCs/>
          <w:kern w:val="28"/>
          <w:sz w:val="19"/>
          <w:szCs w:val="19"/>
        </w:rPr>
        <w:t>zdroje podtlaku</w:t>
      </w:r>
      <w:r w:rsidRPr="00200FC4">
        <w:rPr>
          <w:rFonts w:ascii="Tahoma" w:hAnsi="Tahoma" w:cs="Tahoma"/>
          <w:bCs/>
          <w:kern w:val="28"/>
          <w:sz w:val="19"/>
          <w:szCs w:val="19"/>
        </w:rPr>
        <w:t>,</w:t>
      </w:r>
      <w:r w:rsidR="00A00015">
        <w:rPr>
          <w:rFonts w:ascii="Tahoma" w:hAnsi="Tahoma" w:cs="Tahoma"/>
          <w:bCs/>
          <w:kern w:val="28"/>
          <w:sz w:val="19"/>
          <w:szCs w:val="19"/>
        </w:rPr>
        <w:t xml:space="preserve"> </w:t>
      </w:r>
      <w:r w:rsidRPr="00200FC4">
        <w:rPr>
          <w:rFonts w:ascii="Tahoma" w:hAnsi="Tahoma" w:cs="Tahoma"/>
          <w:bCs/>
          <w:kern w:val="28"/>
          <w:sz w:val="19"/>
          <w:szCs w:val="19"/>
        </w:rPr>
        <w:t xml:space="preserve">Krajská zdravotní, a.s. – Nemocnice </w:t>
      </w:r>
      <w:r w:rsidR="00443030">
        <w:rPr>
          <w:rFonts w:ascii="Tahoma" w:hAnsi="Tahoma" w:cs="Tahoma"/>
          <w:bCs/>
          <w:kern w:val="28"/>
          <w:sz w:val="19"/>
          <w:szCs w:val="19"/>
        </w:rPr>
        <w:t>Litoměřice</w:t>
      </w:r>
      <w:bookmarkStart w:id="0" w:name="_GoBack"/>
      <w:bookmarkEnd w:id="0"/>
      <w:r w:rsidRPr="00200FC4">
        <w:rPr>
          <w:rFonts w:ascii="Tahoma" w:hAnsi="Tahoma" w:cs="Tahoma"/>
          <w:bCs/>
          <w:kern w:val="28"/>
          <w:sz w:val="19"/>
          <w:szCs w:val="19"/>
        </w:rPr>
        <w:t xml:space="preserve">, o.z. – stavební práce.“ </w:t>
      </w:r>
    </w:p>
    <w:p w14:paraId="02EECB76" w14:textId="528EC332" w:rsidR="00200FC4" w:rsidRPr="00200FC4" w:rsidRDefault="00200FC4" w:rsidP="00200FC4">
      <w:pPr>
        <w:spacing w:after="160"/>
        <w:rPr>
          <w:rFonts w:ascii="Tahoma" w:hAnsi="Tahoma" w:cs="Tahoma"/>
          <w:bCs/>
          <w:kern w:val="28"/>
          <w:sz w:val="19"/>
          <w:szCs w:val="19"/>
        </w:rPr>
      </w:pPr>
    </w:p>
    <w:p w14:paraId="583422DA" w14:textId="77777777" w:rsidR="005C1026" w:rsidRDefault="005C1026" w:rsidP="005C1026">
      <w:pPr>
        <w:spacing w:after="160"/>
        <w:jc w:val="center"/>
        <w:rPr>
          <w:rFonts w:ascii="Tahoma" w:hAnsi="Tahoma" w:cs="Tahoma"/>
          <w:b/>
          <w:sz w:val="19"/>
          <w:szCs w:val="19"/>
        </w:rPr>
      </w:pPr>
    </w:p>
    <w:p w14:paraId="6329F549" w14:textId="77777777" w:rsidR="005C1026" w:rsidRDefault="005C1026" w:rsidP="005C1026">
      <w:pPr>
        <w:spacing w:after="160"/>
        <w:rPr>
          <w:rFonts w:ascii="Tahoma" w:hAnsi="Tahoma" w:cs="Tahoma"/>
          <w:b/>
          <w:sz w:val="19"/>
          <w:szCs w:val="19"/>
        </w:rPr>
      </w:pPr>
    </w:p>
    <w:p w14:paraId="5BB3E788" w14:textId="77777777" w:rsidR="005C1026" w:rsidRDefault="005C1026" w:rsidP="005C1026">
      <w:pPr>
        <w:spacing w:after="160"/>
        <w:rPr>
          <w:rFonts w:ascii="Tahoma" w:hAnsi="Tahoma" w:cs="Tahoma"/>
          <w:b/>
          <w:sz w:val="19"/>
          <w:szCs w:val="19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C1026" w14:paraId="4AABAB8D" w14:textId="77777777" w:rsidTr="005D6C52">
        <w:tc>
          <w:tcPr>
            <w:tcW w:w="9060" w:type="dxa"/>
          </w:tcPr>
          <w:p w14:paraId="1FC62978" w14:textId="77777777" w:rsidR="005C1026" w:rsidRDefault="005C1026" w:rsidP="00AE3C7F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</w:p>
          <w:p w14:paraId="1031AB00" w14:textId="459AE9F4" w:rsidR="005C1026" w:rsidRPr="006C144E" w:rsidRDefault="005C1026" w:rsidP="00AE3C7F">
            <w:pPr>
              <w:spacing w:line="276" w:lineRule="auto"/>
              <w:jc w:val="center"/>
              <w:rPr>
                <w:rFonts w:ascii="Tahoma" w:hAnsi="Tahoma" w:cs="Tahoma"/>
                <w:b/>
                <w:smallCaps/>
                <w:sz w:val="19"/>
                <w:szCs w:val="19"/>
              </w:rPr>
            </w:pPr>
            <w:r>
              <w:rPr>
                <w:rFonts w:ascii="Tahoma" w:hAnsi="Tahoma" w:cs="Tahoma"/>
                <w:b/>
                <w:smallCaps/>
                <w:sz w:val="19"/>
                <w:szCs w:val="19"/>
              </w:rPr>
              <w:t>Metodika projektového řízení</w:t>
            </w:r>
          </w:p>
          <w:p w14:paraId="5C79E0A3" w14:textId="77777777" w:rsidR="005C1026" w:rsidRDefault="005C1026" w:rsidP="00AE3C7F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</w:tbl>
    <w:p w14:paraId="36E10E00" w14:textId="77777777" w:rsidR="005C1026" w:rsidRDefault="005C1026" w:rsidP="005C1026">
      <w:pPr>
        <w:spacing w:after="160"/>
        <w:rPr>
          <w:rFonts w:ascii="Tahoma" w:hAnsi="Tahoma" w:cs="Tahoma"/>
          <w:b/>
          <w:sz w:val="19"/>
          <w:szCs w:val="19"/>
        </w:rPr>
      </w:pPr>
    </w:p>
    <w:p w14:paraId="72E2DE4E" w14:textId="77777777" w:rsidR="005C1026" w:rsidRDefault="005C1026" w:rsidP="005C1026">
      <w:pPr>
        <w:spacing w:after="160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br w:type="page"/>
      </w:r>
    </w:p>
    <w:p w14:paraId="40F1C315" w14:textId="77777777" w:rsidR="00203ADB" w:rsidRPr="005C1026" w:rsidRDefault="00203ADB" w:rsidP="00203ADB">
      <w:pPr>
        <w:jc w:val="center"/>
        <w:rPr>
          <w:rFonts w:ascii="Tahoma" w:hAnsi="Tahoma" w:cs="Tahoma"/>
          <w:b/>
          <w:sz w:val="19"/>
          <w:szCs w:val="19"/>
        </w:rPr>
      </w:pPr>
      <w:r w:rsidRPr="005C1026">
        <w:rPr>
          <w:rFonts w:ascii="Tahoma" w:hAnsi="Tahoma" w:cs="Tahoma"/>
          <w:b/>
          <w:sz w:val="19"/>
          <w:szCs w:val="19"/>
        </w:rPr>
        <w:lastRenderedPageBreak/>
        <w:t>Metodika projektového řízení</w:t>
      </w:r>
    </w:p>
    <w:p w14:paraId="15D5D4AC" w14:textId="77777777" w:rsidR="00203ADB" w:rsidRPr="005C1026" w:rsidRDefault="00203ADB" w:rsidP="0059724A">
      <w:pPr>
        <w:jc w:val="both"/>
        <w:rPr>
          <w:rFonts w:ascii="Tahoma" w:hAnsi="Tahoma" w:cs="Tahoma"/>
          <w:sz w:val="19"/>
          <w:szCs w:val="19"/>
        </w:rPr>
      </w:pPr>
    </w:p>
    <w:p w14:paraId="474C8E5F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Definice některých použitých pojmů v této příloze (ostatní pojmy s velkým písmenem mají význam připisovaný jim touto Smlouvou či touto přílohou):</w:t>
      </w:r>
    </w:p>
    <w:p w14:paraId="5EFE9BB7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</w:p>
    <w:p w14:paraId="68A8A713" w14:textId="642EAF94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b/>
          <w:sz w:val="19"/>
          <w:szCs w:val="19"/>
        </w:rPr>
        <w:t xml:space="preserve">Technický </w:t>
      </w:r>
      <w:r w:rsidR="00915DE8" w:rsidRPr="005C1026">
        <w:rPr>
          <w:rFonts w:ascii="Tahoma" w:hAnsi="Tahoma" w:cs="Tahoma"/>
          <w:b/>
          <w:sz w:val="19"/>
          <w:szCs w:val="19"/>
        </w:rPr>
        <w:t>d</w:t>
      </w:r>
      <w:r w:rsidRPr="005C1026">
        <w:rPr>
          <w:rFonts w:ascii="Tahoma" w:hAnsi="Tahoma" w:cs="Tahoma"/>
          <w:b/>
          <w:sz w:val="19"/>
          <w:szCs w:val="19"/>
        </w:rPr>
        <w:t xml:space="preserve">ozor </w:t>
      </w:r>
      <w:r w:rsidR="00915DE8" w:rsidRPr="005C1026">
        <w:rPr>
          <w:rFonts w:ascii="Tahoma" w:hAnsi="Tahoma" w:cs="Tahoma"/>
          <w:b/>
          <w:sz w:val="19"/>
          <w:szCs w:val="19"/>
        </w:rPr>
        <w:t>stavebníka</w:t>
      </w:r>
      <w:r w:rsidRPr="005C1026">
        <w:rPr>
          <w:rFonts w:ascii="Tahoma" w:hAnsi="Tahoma" w:cs="Tahoma"/>
          <w:b/>
          <w:sz w:val="19"/>
          <w:szCs w:val="19"/>
        </w:rPr>
        <w:t xml:space="preserve"> („</w:t>
      </w:r>
      <w:r w:rsidR="00915DE8" w:rsidRPr="005C1026">
        <w:rPr>
          <w:rFonts w:ascii="Tahoma" w:hAnsi="Tahoma" w:cs="Tahoma"/>
          <w:b/>
          <w:sz w:val="19"/>
          <w:szCs w:val="19"/>
        </w:rPr>
        <w:t>TDS</w:t>
      </w:r>
      <w:r w:rsidRPr="005C1026">
        <w:rPr>
          <w:rFonts w:ascii="Tahoma" w:hAnsi="Tahoma" w:cs="Tahoma"/>
          <w:b/>
          <w:sz w:val="19"/>
          <w:szCs w:val="19"/>
        </w:rPr>
        <w:t>“)</w:t>
      </w:r>
      <w:r w:rsidRPr="005C1026">
        <w:rPr>
          <w:rFonts w:ascii="Tahoma" w:hAnsi="Tahoma" w:cs="Tahoma"/>
          <w:sz w:val="19"/>
          <w:szCs w:val="19"/>
        </w:rPr>
        <w:t xml:space="preserve"> – </w:t>
      </w:r>
      <w:r w:rsidR="00185606">
        <w:rPr>
          <w:rFonts w:ascii="Tahoma" w:hAnsi="Tahoma" w:cs="Tahoma"/>
          <w:sz w:val="19"/>
          <w:szCs w:val="19"/>
        </w:rPr>
        <w:t>Objednatel</w:t>
      </w:r>
      <w:r w:rsidRPr="005C1026">
        <w:rPr>
          <w:rFonts w:ascii="Tahoma" w:hAnsi="Tahoma" w:cs="Tahoma"/>
          <w:sz w:val="19"/>
          <w:szCs w:val="19"/>
        </w:rPr>
        <w:t xml:space="preserve"> pověří </w:t>
      </w:r>
      <w:r w:rsidR="00915DE8" w:rsidRPr="005C1026">
        <w:rPr>
          <w:rFonts w:ascii="Tahoma" w:hAnsi="Tahoma" w:cs="Tahoma"/>
          <w:sz w:val="19"/>
          <w:szCs w:val="19"/>
        </w:rPr>
        <w:t>t</w:t>
      </w:r>
      <w:r w:rsidRPr="005C1026">
        <w:rPr>
          <w:rFonts w:ascii="Tahoma" w:hAnsi="Tahoma" w:cs="Tahoma"/>
          <w:sz w:val="19"/>
          <w:szCs w:val="19"/>
        </w:rPr>
        <w:t xml:space="preserve">echnický </w:t>
      </w:r>
      <w:r w:rsidR="00915DE8" w:rsidRPr="005C1026">
        <w:rPr>
          <w:rFonts w:ascii="Tahoma" w:hAnsi="Tahoma" w:cs="Tahoma"/>
          <w:sz w:val="19"/>
          <w:szCs w:val="19"/>
        </w:rPr>
        <w:t>d</w:t>
      </w:r>
      <w:r w:rsidRPr="005C1026">
        <w:rPr>
          <w:rFonts w:ascii="Tahoma" w:hAnsi="Tahoma" w:cs="Tahoma"/>
          <w:sz w:val="19"/>
          <w:szCs w:val="19"/>
        </w:rPr>
        <w:t xml:space="preserve">ozor </w:t>
      </w:r>
      <w:r w:rsidR="00915DE8" w:rsidRPr="005C1026">
        <w:rPr>
          <w:rFonts w:ascii="Tahoma" w:hAnsi="Tahoma" w:cs="Tahoma"/>
          <w:sz w:val="19"/>
          <w:szCs w:val="19"/>
        </w:rPr>
        <w:t>stavebníka</w:t>
      </w:r>
      <w:r w:rsidRPr="005C1026">
        <w:rPr>
          <w:rFonts w:ascii="Tahoma" w:hAnsi="Tahoma" w:cs="Tahoma"/>
          <w:sz w:val="19"/>
          <w:szCs w:val="19"/>
        </w:rPr>
        <w:t xml:space="preserve"> („TD</w:t>
      </w:r>
      <w:r w:rsidR="00915DE8" w:rsidRPr="005C1026">
        <w:rPr>
          <w:rFonts w:ascii="Tahoma" w:hAnsi="Tahoma" w:cs="Tahoma"/>
          <w:sz w:val="19"/>
          <w:szCs w:val="19"/>
        </w:rPr>
        <w:t>S</w:t>
      </w:r>
      <w:r w:rsidRPr="005C1026">
        <w:rPr>
          <w:rFonts w:ascii="Tahoma" w:hAnsi="Tahoma" w:cs="Tahoma"/>
          <w:sz w:val="19"/>
          <w:szCs w:val="19"/>
        </w:rPr>
        <w:t>“) výkonem práv a povinností v rozsahu činností definovaných v této příloze vůči Zhotoviteli.</w:t>
      </w:r>
    </w:p>
    <w:p w14:paraId="291E7DD0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</w:p>
    <w:p w14:paraId="11CD5C59" w14:textId="7A468306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b/>
          <w:sz w:val="19"/>
          <w:szCs w:val="19"/>
        </w:rPr>
        <w:t>„Technologickým celkem“ (profesním dílem)</w:t>
      </w:r>
      <w:r w:rsidRPr="005C1026">
        <w:rPr>
          <w:rFonts w:ascii="Tahoma" w:hAnsi="Tahoma" w:cs="Tahoma"/>
          <w:sz w:val="19"/>
          <w:szCs w:val="19"/>
        </w:rPr>
        <w:t xml:space="preserve"> se rozumí soubor movitých věcí sestávající ze souboru technologických zařízení a jejich propojení kabelovými nebo trubními rozvody pro přenos médií potřebných pro fungování technologických zařízení tvořících jeho součást, který umožňuje vzájemným propojením jednotlivých technologických zařízení výkon určité společné funkce pro </w:t>
      </w:r>
      <w:r w:rsidR="003E4BFB">
        <w:rPr>
          <w:rFonts w:ascii="Tahoma" w:hAnsi="Tahoma" w:cs="Tahoma"/>
          <w:sz w:val="19"/>
          <w:szCs w:val="19"/>
        </w:rPr>
        <w:t>Dílo</w:t>
      </w:r>
      <w:r w:rsidRPr="005C1026">
        <w:rPr>
          <w:rFonts w:ascii="Tahoma" w:hAnsi="Tahoma" w:cs="Tahoma"/>
          <w:sz w:val="19"/>
          <w:szCs w:val="19"/>
        </w:rPr>
        <w:t xml:space="preserve">, jehož rozsah je specifikován samostatnou částí </w:t>
      </w:r>
      <w:r w:rsidR="003E4BFB">
        <w:rPr>
          <w:rFonts w:ascii="Tahoma" w:hAnsi="Tahoma" w:cs="Tahoma"/>
          <w:sz w:val="19"/>
          <w:szCs w:val="19"/>
        </w:rPr>
        <w:t>DPS</w:t>
      </w:r>
      <w:r w:rsidRPr="005C1026">
        <w:rPr>
          <w:rFonts w:ascii="Tahoma" w:hAnsi="Tahoma" w:cs="Tahoma"/>
          <w:sz w:val="19"/>
          <w:szCs w:val="19"/>
        </w:rPr>
        <w:t>; technologickými celky jsou např.: zdroj chladu, vnitřní světelné a silnoproudé rozvody, energocentrum, samočinné hasicí zařízení apod.</w:t>
      </w:r>
    </w:p>
    <w:p w14:paraId="0E5C7643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</w:p>
    <w:p w14:paraId="0C319719" w14:textId="00117D36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b/>
          <w:sz w:val="19"/>
          <w:szCs w:val="19"/>
        </w:rPr>
        <w:t>Funkční zkoušky</w:t>
      </w:r>
      <w:r w:rsidRPr="005C1026">
        <w:rPr>
          <w:rFonts w:ascii="Tahoma" w:hAnsi="Tahoma" w:cs="Tahoma"/>
          <w:sz w:val="19"/>
          <w:szCs w:val="19"/>
        </w:rPr>
        <w:t xml:space="preserve"> musí zajistit, že zkoušený systém nebo komponenta </w:t>
      </w:r>
      <w:r w:rsidR="00AE3C7F">
        <w:rPr>
          <w:rFonts w:ascii="Tahoma" w:hAnsi="Tahoma" w:cs="Tahoma"/>
          <w:sz w:val="19"/>
          <w:szCs w:val="19"/>
        </w:rPr>
        <w:t>jsou</w:t>
      </w:r>
      <w:r w:rsidR="00AE3C7F" w:rsidRPr="005C1026">
        <w:rPr>
          <w:rFonts w:ascii="Tahoma" w:hAnsi="Tahoma" w:cs="Tahoma"/>
          <w:sz w:val="19"/>
          <w:szCs w:val="19"/>
        </w:rPr>
        <w:t xml:space="preserve"> </w:t>
      </w:r>
      <w:r w:rsidRPr="005C1026">
        <w:rPr>
          <w:rFonts w:ascii="Tahoma" w:hAnsi="Tahoma" w:cs="Tahoma"/>
          <w:sz w:val="19"/>
          <w:szCs w:val="19"/>
        </w:rPr>
        <w:t>způsobil</w:t>
      </w:r>
      <w:r w:rsidR="00AE3C7F">
        <w:rPr>
          <w:rFonts w:ascii="Tahoma" w:hAnsi="Tahoma" w:cs="Tahoma"/>
          <w:sz w:val="19"/>
          <w:szCs w:val="19"/>
        </w:rPr>
        <w:t>é</w:t>
      </w:r>
      <w:r w:rsidRPr="005C1026">
        <w:rPr>
          <w:rFonts w:ascii="Tahoma" w:hAnsi="Tahoma" w:cs="Tahoma"/>
          <w:sz w:val="19"/>
          <w:szCs w:val="19"/>
        </w:rPr>
        <w:t xml:space="preserve"> vykonávat funkci danou </w:t>
      </w:r>
      <w:r w:rsidR="003E4BFB">
        <w:rPr>
          <w:rFonts w:ascii="Tahoma" w:hAnsi="Tahoma" w:cs="Tahoma"/>
          <w:sz w:val="19"/>
          <w:szCs w:val="19"/>
        </w:rPr>
        <w:t>DPS</w:t>
      </w:r>
      <w:r w:rsidRPr="005C1026">
        <w:rPr>
          <w:rFonts w:ascii="Tahoma" w:hAnsi="Tahoma" w:cs="Tahoma"/>
          <w:sz w:val="19"/>
          <w:szCs w:val="19"/>
        </w:rPr>
        <w:t xml:space="preserve">. </w:t>
      </w:r>
      <w:r w:rsidR="00AE3C7F">
        <w:rPr>
          <w:rFonts w:ascii="Tahoma" w:hAnsi="Tahoma" w:cs="Tahoma"/>
          <w:sz w:val="19"/>
          <w:szCs w:val="19"/>
        </w:rPr>
        <w:t>Účelem těchto zkoušek je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AE3C7F">
        <w:rPr>
          <w:rFonts w:ascii="Tahoma" w:hAnsi="Tahoma" w:cs="Tahoma"/>
          <w:sz w:val="19"/>
          <w:szCs w:val="19"/>
        </w:rPr>
        <w:t>potvrzení</w:t>
      </w:r>
      <w:r w:rsidRPr="005C1026">
        <w:rPr>
          <w:rFonts w:ascii="Tahoma" w:hAnsi="Tahoma" w:cs="Tahoma"/>
          <w:sz w:val="19"/>
          <w:szCs w:val="19"/>
        </w:rPr>
        <w:t xml:space="preserve">, že po návratu k provoznímu stavu jsou všechny systémy, konstrukce a komponenty schopny i nadále plnit své určené funkce dané </w:t>
      </w:r>
      <w:r w:rsidR="00CA26DF">
        <w:rPr>
          <w:rFonts w:ascii="Tahoma" w:hAnsi="Tahoma" w:cs="Tahoma"/>
          <w:sz w:val="19"/>
          <w:szCs w:val="19"/>
        </w:rPr>
        <w:t>DPS</w:t>
      </w:r>
      <w:r w:rsidRPr="005C1026">
        <w:rPr>
          <w:rFonts w:ascii="Tahoma" w:hAnsi="Tahoma" w:cs="Tahoma"/>
          <w:sz w:val="19"/>
          <w:szCs w:val="19"/>
        </w:rPr>
        <w:t xml:space="preserve">. Systémy, konstrukce </w:t>
      </w:r>
      <w:r w:rsidR="00AE3C7F" w:rsidRPr="005C1026">
        <w:rPr>
          <w:rFonts w:ascii="Tahoma" w:hAnsi="Tahoma" w:cs="Tahoma"/>
          <w:sz w:val="19"/>
          <w:szCs w:val="19"/>
        </w:rPr>
        <w:t>a</w:t>
      </w:r>
      <w:r w:rsidR="00AE3C7F">
        <w:rPr>
          <w:rFonts w:ascii="Tahoma" w:hAnsi="Tahoma" w:cs="Tahoma"/>
          <w:sz w:val="19"/>
          <w:szCs w:val="19"/>
        </w:rPr>
        <w:t> </w:t>
      </w:r>
      <w:r w:rsidRPr="005C1026">
        <w:rPr>
          <w:rFonts w:ascii="Tahoma" w:hAnsi="Tahoma" w:cs="Tahoma"/>
          <w:sz w:val="19"/>
          <w:szCs w:val="19"/>
        </w:rPr>
        <w:t xml:space="preserve">komponenty </w:t>
      </w:r>
      <w:r w:rsidR="00AE3C7F">
        <w:rPr>
          <w:rFonts w:ascii="Tahoma" w:hAnsi="Tahoma" w:cs="Tahoma"/>
          <w:sz w:val="19"/>
          <w:szCs w:val="19"/>
        </w:rPr>
        <w:t>musí být</w:t>
      </w:r>
      <w:r w:rsidRPr="005C1026">
        <w:rPr>
          <w:rFonts w:ascii="Tahoma" w:hAnsi="Tahoma" w:cs="Tahoma"/>
          <w:sz w:val="19"/>
          <w:szCs w:val="19"/>
        </w:rPr>
        <w:t xml:space="preserve"> zkoušeny v podmínkách, v jakých budou v provozu plnit své určené funkce.</w:t>
      </w:r>
    </w:p>
    <w:p w14:paraId="657E5ABE" w14:textId="77777777" w:rsidR="0059724A" w:rsidRPr="005C1026" w:rsidRDefault="0059724A" w:rsidP="0059724A">
      <w:pPr>
        <w:rPr>
          <w:rFonts w:ascii="Tahoma" w:hAnsi="Tahoma" w:cs="Tahoma"/>
          <w:sz w:val="19"/>
          <w:szCs w:val="19"/>
        </w:rPr>
      </w:pPr>
    </w:p>
    <w:p w14:paraId="3B6C21DC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AKCEPTACE DOKUMENTACE</w:t>
      </w:r>
    </w:p>
    <w:p w14:paraId="3E5BD1E9" w14:textId="6E129F79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Během plnění </w:t>
      </w:r>
      <w:r w:rsidR="00C06CB5">
        <w:rPr>
          <w:rFonts w:ascii="Tahoma" w:hAnsi="Tahoma" w:cs="Tahoma"/>
          <w:sz w:val="19"/>
          <w:szCs w:val="19"/>
        </w:rPr>
        <w:t>Smlouvy</w:t>
      </w:r>
      <w:r w:rsidRPr="005C1026">
        <w:rPr>
          <w:rFonts w:ascii="Tahoma" w:hAnsi="Tahoma" w:cs="Tahoma"/>
          <w:sz w:val="19"/>
          <w:szCs w:val="19"/>
        </w:rPr>
        <w:t xml:space="preserve"> musí Zhotovitel žádat Správce stavby o akceptaci </w:t>
      </w:r>
      <w:r w:rsidR="00C06CB5">
        <w:rPr>
          <w:rFonts w:ascii="Tahoma" w:hAnsi="Tahoma" w:cs="Tahoma"/>
          <w:sz w:val="19"/>
          <w:szCs w:val="19"/>
        </w:rPr>
        <w:t>d</w:t>
      </w:r>
      <w:r w:rsidRPr="005C1026">
        <w:rPr>
          <w:rFonts w:ascii="Tahoma" w:hAnsi="Tahoma" w:cs="Tahoma"/>
          <w:sz w:val="19"/>
          <w:szCs w:val="19"/>
        </w:rPr>
        <w:t>okumentace specifikované ve Smlouvě</w:t>
      </w:r>
      <w:r w:rsidR="00C06CB5">
        <w:rPr>
          <w:rFonts w:ascii="Tahoma" w:hAnsi="Tahoma" w:cs="Tahoma"/>
          <w:sz w:val="19"/>
          <w:szCs w:val="19"/>
        </w:rPr>
        <w:t xml:space="preserve"> a její příloze č. 6</w:t>
      </w:r>
      <w:r w:rsidR="00797319">
        <w:rPr>
          <w:rFonts w:ascii="Tahoma" w:hAnsi="Tahoma" w:cs="Tahoma"/>
          <w:sz w:val="19"/>
          <w:szCs w:val="19"/>
        </w:rPr>
        <w:t xml:space="preserve"> (Požadavky Objednatele na Dokumentaci)</w:t>
      </w:r>
      <w:r w:rsidR="00C06CB5">
        <w:rPr>
          <w:rFonts w:ascii="Tahoma" w:hAnsi="Tahoma" w:cs="Tahoma"/>
          <w:sz w:val="19"/>
          <w:szCs w:val="19"/>
        </w:rPr>
        <w:t>,</w:t>
      </w:r>
      <w:r w:rsidRPr="005C1026">
        <w:rPr>
          <w:rFonts w:ascii="Tahoma" w:hAnsi="Tahoma" w:cs="Tahoma"/>
          <w:sz w:val="19"/>
          <w:szCs w:val="19"/>
        </w:rPr>
        <w:t xml:space="preserve"> a to ve formě </w:t>
      </w:r>
      <w:r w:rsidRPr="005C1026">
        <w:rPr>
          <w:rFonts w:ascii="Tahoma" w:hAnsi="Tahoma" w:cs="Tahoma"/>
          <w:b/>
          <w:sz w:val="19"/>
          <w:szCs w:val="19"/>
        </w:rPr>
        <w:t xml:space="preserve">Protokolu </w:t>
      </w:r>
      <w:r w:rsidR="00DE77D1">
        <w:rPr>
          <w:rFonts w:ascii="Tahoma" w:hAnsi="Tahoma" w:cs="Tahoma"/>
          <w:b/>
          <w:sz w:val="19"/>
          <w:szCs w:val="19"/>
        </w:rPr>
        <w:t>a</w:t>
      </w:r>
      <w:r w:rsidR="00DE77D1" w:rsidRPr="005C1026">
        <w:rPr>
          <w:rFonts w:ascii="Tahoma" w:hAnsi="Tahoma" w:cs="Tahoma"/>
          <w:b/>
          <w:sz w:val="19"/>
          <w:szCs w:val="19"/>
        </w:rPr>
        <w:t xml:space="preserve">kceptace </w:t>
      </w:r>
      <w:r w:rsidRPr="005C1026">
        <w:rPr>
          <w:rFonts w:ascii="Tahoma" w:hAnsi="Tahoma" w:cs="Tahoma"/>
          <w:b/>
          <w:sz w:val="19"/>
          <w:szCs w:val="19"/>
        </w:rPr>
        <w:t>Dokumentace (P000)</w:t>
      </w:r>
      <w:r w:rsidRPr="005C1026">
        <w:rPr>
          <w:rFonts w:ascii="Tahoma" w:hAnsi="Tahoma" w:cs="Tahoma"/>
          <w:sz w:val="19"/>
          <w:szCs w:val="19"/>
        </w:rPr>
        <w:t xml:space="preserve">. Správci stavby musí být </w:t>
      </w:r>
      <w:r w:rsidRPr="00410930">
        <w:rPr>
          <w:rFonts w:ascii="Tahoma" w:hAnsi="Tahoma" w:cs="Tahoma"/>
          <w:b/>
          <w:sz w:val="19"/>
          <w:szCs w:val="19"/>
        </w:rPr>
        <w:t xml:space="preserve">Protokol </w:t>
      </w:r>
      <w:r w:rsidR="00DE77D1" w:rsidRPr="00410930">
        <w:rPr>
          <w:rFonts w:ascii="Tahoma" w:hAnsi="Tahoma" w:cs="Tahoma"/>
          <w:b/>
          <w:sz w:val="19"/>
          <w:szCs w:val="19"/>
        </w:rPr>
        <w:t>akceptace Dokumentace</w:t>
      </w:r>
      <w:r w:rsidR="00DE77D1" w:rsidRPr="005C1026">
        <w:rPr>
          <w:rFonts w:ascii="Tahoma" w:hAnsi="Tahoma" w:cs="Tahoma"/>
          <w:b/>
          <w:sz w:val="19"/>
          <w:szCs w:val="19"/>
        </w:rPr>
        <w:t xml:space="preserve"> </w:t>
      </w:r>
      <w:r w:rsidR="00DE77D1">
        <w:rPr>
          <w:rFonts w:ascii="Tahoma" w:hAnsi="Tahoma" w:cs="Tahoma"/>
          <w:b/>
          <w:sz w:val="19"/>
          <w:szCs w:val="19"/>
        </w:rPr>
        <w:t>(</w:t>
      </w:r>
      <w:r w:rsidRPr="005C1026">
        <w:rPr>
          <w:rFonts w:ascii="Tahoma" w:hAnsi="Tahoma" w:cs="Tahoma"/>
          <w:b/>
          <w:sz w:val="19"/>
          <w:szCs w:val="19"/>
        </w:rPr>
        <w:t>P000</w:t>
      </w:r>
      <w:r w:rsidR="00DE77D1">
        <w:rPr>
          <w:rFonts w:ascii="Tahoma" w:hAnsi="Tahoma" w:cs="Tahoma"/>
          <w:b/>
          <w:sz w:val="19"/>
          <w:szCs w:val="19"/>
        </w:rPr>
        <w:t>)</w:t>
      </w:r>
      <w:r w:rsidRPr="005C1026">
        <w:rPr>
          <w:rFonts w:ascii="Tahoma" w:hAnsi="Tahoma" w:cs="Tahoma"/>
          <w:sz w:val="19"/>
          <w:szCs w:val="19"/>
        </w:rPr>
        <w:t xml:space="preserve"> předložen současně </w:t>
      </w:r>
      <w:r w:rsidR="00797319" w:rsidRPr="005C1026">
        <w:rPr>
          <w:rFonts w:ascii="Tahoma" w:hAnsi="Tahoma" w:cs="Tahoma"/>
          <w:sz w:val="19"/>
          <w:szCs w:val="19"/>
        </w:rPr>
        <w:t>s</w:t>
      </w:r>
      <w:r w:rsidR="00797319">
        <w:rPr>
          <w:rFonts w:ascii="Tahoma" w:hAnsi="Tahoma" w:cs="Tahoma"/>
          <w:sz w:val="19"/>
          <w:szCs w:val="19"/>
        </w:rPr>
        <w:t> </w:t>
      </w:r>
      <w:r w:rsidRPr="005C1026">
        <w:rPr>
          <w:rFonts w:ascii="Tahoma" w:hAnsi="Tahoma" w:cs="Tahoma"/>
          <w:sz w:val="19"/>
          <w:szCs w:val="19"/>
        </w:rPr>
        <w:t>příslušnou dokumentací v</w:t>
      </w:r>
      <w:r w:rsidR="00E82C5E" w:rsidRPr="005C1026">
        <w:rPr>
          <w:rFonts w:ascii="Tahoma" w:hAnsi="Tahoma" w:cs="Tahoma"/>
          <w:sz w:val="19"/>
          <w:szCs w:val="19"/>
        </w:rPr>
        <w:t> </w:t>
      </w:r>
      <w:r w:rsidRPr="005C1026">
        <w:rPr>
          <w:rFonts w:ascii="Tahoma" w:hAnsi="Tahoma" w:cs="Tahoma"/>
          <w:sz w:val="19"/>
          <w:szCs w:val="19"/>
        </w:rPr>
        <w:t>dostatečném předstihu</w:t>
      </w:r>
      <w:r w:rsidR="00797319">
        <w:rPr>
          <w:rFonts w:ascii="Tahoma" w:hAnsi="Tahoma" w:cs="Tahoma"/>
          <w:sz w:val="19"/>
          <w:szCs w:val="19"/>
        </w:rPr>
        <w:t xml:space="preserve">, nejpozději v termínu stanoveném Smlouvou </w:t>
      </w:r>
      <w:r w:rsidR="00043AC1">
        <w:rPr>
          <w:rFonts w:ascii="Tahoma" w:hAnsi="Tahoma" w:cs="Tahoma"/>
          <w:sz w:val="19"/>
          <w:szCs w:val="19"/>
        </w:rPr>
        <w:t xml:space="preserve">a její </w:t>
      </w:r>
      <w:r w:rsidR="00E71CA9">
        <w:rPr>
          <w:rFonts w:ascii="Tahoma" w:hAnsi="Tahoma" w:cs="Tahoma"/>
          <w:sz w:val="19"/>
          <w:szCs w:val="19"/>
        </w:rPr>
        <w:t xml:space="preserve">přílohou </w:t>
      </w:r>
      <w:r w:rsidR="00043AC1">
        <w:rPr>
          <w:rFonts w:ascii="Tahoma" w:hAnsi="Tahoma" w:cs="Tahoma"/>
          <w:sz w:val="19"/>
          <w:szCs w:val="19"/>
        </w:rPr>
        <w:t xml:space="preserve">č. 6 (Požadavky Objednatele na Dokumentaci) </w:t>
      </w:r>
      <w:r w:rsidR="00797319">
        <w:rPr>
          <w:rFonts w:ascii="Tahoma" w:hAnsi="Tahoma" w:cs="Tahoma"/>
          <w:sz w:val="19"/>
          <w:szCs w:val="19"/>
        </w:rPr>
        <w:t xml:space="preserve">či </w:t>
      </w:r>
      <w:r w:rsidR="00043AC1">
        <w:rPr>
          <w:rFonts w:ascii="Tahoma" w:hAnsi="Tahoma" w:cs="Tahoma"/>
          <w:sz w:val="19"/>
          <w:szCs w:val="19"/>
        </w:rPr>
        <w:t>Správcem stavby</w:t>
      </w:r>
      <w:r w:rsidRPr="005C1026">
        <w:rPr>
          <w:rFonts w:ascii="Tahoma" w:hAnsi="Tahoma" w:cs="Tahoma"/>
          <w:sz w:val="19"/>
          <w:szCs w:val="19"/>
        </w:rPr>
        <w:t xml:space="preserve">. Správce stavby po obdržení žádosti formou </w:t>
      </w:r>
      <w:r w:rsidR="00DE77D1" w:rsidRPr="00410930">
        <w:rPr>
          <w:rFonts w:ascii="Tahoma" w:hAnsi="Tahoma" w:cs="Tahoma"/>
          <w:b/>
          <w:bCs/>
          <w:sz w:val="19"/>
          <w:szCs w:val="19"/>
        </w:rPr>
        <w:t>Protokolu akceptace Dokumentace</w:t>
      </w:r>
      <w:r w:rsidR="00DE77D1">
        <w:rPr>
          <w:rFonts w:ascii="Tahoma" w:hAnsi="Tahoma" w:cs="Tahoma"/>
          <w:sz w:val="19"/>
          <w:szCs w:val="19"/>
        </w:rPr>
        <w:t xml:space="preserve"> </w:t>
      </w:r>
      <w:r w:rsidR="00DE77D1" w:rsidRPr="00DE77D1">
        <w:rPr>
          <w:rFonts w:ascii="Tahoma" w:hAnsi="Tahoma" w:cs="Tahoma"/>
          <w:b/>
          <w:bCs/>
          <w:sz w:val="19"/>
          <w:szCs w:val="19"/>
        </w:rPr>
        <w:t>(</w:t>
      </w:r>
      <w:r w:rsidRPr="005C1026">
        <w:rPr>
          <w:rFonts w:ascii="Tahoma" w:hAnsi="Tahoma" w:cs="Tahoma"/>
          <w:b/>
          <w:sz w:val="19"/>
          <w:szCs w:val="19"/>
        </w:rPr>
        <w:t>P000</w:t>
      </w:r>
      <w:r w:rsidR="00DE77D1">
        <w:rPr>
          <w:rFonts w:ascii="Tahoma" w:hAnsi="Tahoma" w:cs="Tahoma"/>
          <w:b/>
          <w:sz w:val="19"/>
          <w:szCs w:val="19"/>
        </w:rPr>
        <w:t>)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797319">
        <w:rPr>
          <w:rFonts w:ascii="Tahoma" w:hAnsi="Tahoma" w:cs="Tahoma"/>
          <w:sz w:val="19"/>
          <w:szCs w:val="19"/>
        </w:rPr>
        <w:t>v přiměřené lhůtě</w:t>
      </w:r>
      <w:r w:rsidR="00797319" w:rsidRPr="005C1026">
        <w:rPr>
          <w:rFonts w:ascii="Tahoma" w:hAnsi="Tahoma" w:cs="Tahoma"/>
          <w:sz w:val="19"/>
          <w:szCs w:val="19"/>
        </w:rPr>
        <w:t xml:space="preserve"> </w:t>
      </w:r>
      <w:r w:rsidRPr="005C1026">
        <w:rPr>
          <w:rFonts w:ascii="Tahoma" w:hAnsi="Tahoma" w:cs="Tahoma"/>
          <w:sz w:val="19"/>
          <w:szCs w:val="19"/>
        </w:rPr>
        <w:t xml:space="preserve">zkontroluje předloženou </w:t>
      </w:r>
      <w:r w:rsidR="00C06CB5">
        <w:rPr>
          <w:rFonts w:ascii="Tahoma" w:hAnsi="Tahoma" w:cs="Tahoma"/>
          <w:sz w:val="19"/>
          <w:szCs w:val="19"/>
        </w:rPr>
        <w:t>d</w:t>
      </w:r>
      <w:r w:rsidRPr="005C1026">
        <w:rPr>
          <w:rFonts w:ascii="Tahoma" w:hAnsi="Tahoma" w:cs="Tahoma"/>
          <w:sz w:val="19"/>
          <w:szCs w:val="19"/>
        </w:rPr>
        <w:t>okumentaci</w:t>
      </w:r>
      <w:r w:rsidR="00797319">
        <w:rPr>
          <w:rFonts w:ascii="Tahoma" w:hAnsi="Tahoma" w:cs="Tahoma"/>
          <w:sz w:val="19"/>
          <w:szCs w:val="19"/>
        </w:rPr>
        <w:t xml:space="preserve"> a</w:t>
      </w:r>
      <w:r w:rsidR="00797319" w:rsidRPr="0047630C">
        <w:rPr>
          <w:rFonts w:ascii="Tahoma" w:hAnsi="Tahoma" w:cs="Tahoma"/>
          <w:sz w:val="19"/>
          <w:szCs w:val="19"/>
        </w:rPr>
        <w:t xml:space="preserve"> potvrdí, zda předložená </w:t>
      </w:r>
      <w:r w:rsidR="00797319">
        <w:rPr>
          <w:rFonts w:ascii="Tahoma" w:hAnsi="Tahoma" w:cs="Tahoma"/>
          <w:sz w:val="19"/>
          <w:szCs w:val="19"/>
        </w:rPr>
        <w:t>d</w:t>
      </w:r>
      <w:r w:rsidR="00797319" w:rsidRPr="0047630C">
        <w:rPr>
          <w:rFonts w:ascii="Tahoma" w:hAnsi="Tahoma" w:cs="Tahoma"/>
          <w:sz w:val="19"/>
          <w:szCs w:val="19"/>
        </w:rPr>
        <w:t xml:space="preserve">okumentace </w:t>
      </w:r>
      <w:r w:rsidR="00797319">
        <w:rPr>
          <w:rFonts w:ascii="Tahoma" w:hAnsi="Tahoma" w:cs="Tahoma"/>
          <w:sz w:val="19"/>
          <w:szCs w:val="19"/>
        </w:rPr>
        <w:t>splňuje požadavky stanovené Smlouvou.</w:t>
      </w:r>
      <w:r w:rsidR="00535612" w:rsidRPr="00535612">
        <w:rPr>
          <w:rFonts w:ascii="Tahoma" w:hAnsi="Tahoma" w:cs="Tahoma"/>
          <w:sz w:val="19"/>
          <w:szCs w:val="19"/>
        </w:rPr>
        <w:t xml:space="preserve"> </w:t>
      </w:r>
      <w:r w:rsidR="00535612">
        <w:rPr>
          <w:rFonts w:ascii="Tahoma" w:hAnsi="Tahoma" w:cs="Tahoma"/>
          <w:sz w:val="19"/>
          <w:szCs w:val="19"/>
        </w:rPr>
        <w:t xml:space="preserve">Potvrzení souladu dokumentace s požadavky Smlouvy ze strany </w:t>
      </w:r>
      <w:r w:rsidR="009373FA">
        <w:rPr>
          <w:rFonts w:ascii="Tahoma" w:hAnsi="Tahoma" w:cs="Tahoma"/>
          <w:sz w:val="19"/>
          <w:szCs w:val="19"/>
        </w:rPr>
        <w:t>Správce stavby</w:t>
      </w:r>
      <w:r w:rsidR="00535612">
        <w:rPr>
          <w:rFonts w:ascii="Tahoma" w:hAnsi="Tahoma" w:cs="Tahoma"/>
          <w:sz w:val="19"/>
          <w:szCs w:val="19"/>
        </w:rPr>
        <w:t xml:space="preserve"> je podmínkou pro její následnou úhradu.</w:t>
      </w:r>
    </w:p>
    <w:p w14:paraId="63909B14" w14:textId="7697BC5C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Bez ohledu na to, zda Správce stavby v rámci </w:t>
      </w:r>
      <w:r w:rsidR="00DE77D1" w:rsidRPr="00410930">
        <w:rPr>
          <w:rFonts w:ascii="Tahoma" w:hAnsi="Tahoma" w:cs="Tahoma"/>
          <w:b/>
          <w:sz w:val="19"/>
          <w:szCs w:val="19"/>
        </w:rPr>
        <w:t>Protokolu akceptace Dokumentace</w:t>
      </w:r>
      <w:r w:rsidR="00DE77D1" w:rsidRPr="005C1026">
        <w:rPr>
          <w:rFonts w:ascii="Tahoma" w:hAnsi="Tahoma" w:cs="Tahoma"/>
          <w:b/>
          <w:sz w:val="19"/>
          <w:szCs w:val="19"/>
        </w:rPr>
        <w:t xml:space="preserve"> </w:t>
      </w:r>
      <w:r w:rsidR="00DE77D1">
        <w:rPr>
          <w:rFonts w:ascii="Tahoma" w:hAnsi="Tahoma" w:cs="Tahoma"/>
          <w:b/>
          <w:bCs/>
          <w:sz w:val="19"/>
          <w:szCs w:val="19"/>
        </w:rPr>
        <w:t>(</w:t>
      </w:r>
      <w:r w:rsidRPr="00A44778">
        <w:rPr>
          <w:rFonts w:ascii="Tahoma" w:hAnsi="Tahoma" w:cs="Tahoma"/>
          <w:b/>
          <w:bCs/>
          <w:sz w:val="19"/>
          <w:szCs w:val="19"/>
        </w:rPr>
        <w:t>P000</w:t>
      </w:r>
      <w:r w:rsidR="00DE77D1">
        <w:rPr>
          <w:rFonts w:ascii="Tahoma" w:hAnsi="Tahoma" w:cs="Tahoma"/>
          <w:b/>
          <w:bCs/>
          <w:sz w:val="19"/>
          <w:szCs w:val="19"/>
        </w:rPr>
        <w:t>)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043AC1" w:rsidRPr="005C1026">
        <w:rPr>
          <w:rFonts w:ascii="Tahoma" w:hAnsi="Tahoma" w:cs="Tahoma"/>
          <w:sz w:val="19"/>
          <w:szCs w:val="19"/>
        </w:rPr>
        <w:t>potvrdí</w:t>
      </w:r>
      <w:r w:rsidR="00043AC1">
        <w:rPr>
          <w:rFonts w:ascii="Tahoma" w:hAnsi="Tahoma" w:cs="Tahoma"/>
          <w:sz w:val="19"/>
          <w:szCs w:val="19"/>
        </w:rPr>
        <w:t>,</w:t>
      </w:r>
      <w:r w:rsidR="00043AC1" w:rsidRPr="005C1026">
        <w:rPr>
          <w:rFonts w:ascii="Tahoma" w:hAnsi="Tahoma" w:cs="Tahoma"/>
          <w:sz w:val="19"/>
          <w:szCs w:val="19"/>
        </w:rPr>
        <w:t xml:space="preserve"> </w:t>
      </w:r>
      <w:r w:rsidRPr="005C1026">
        <w:rPr>
          <w:rFonts w:ascii="Tahoma" w:hAnsi="Tahoma" w:cs="Tahoma"/>
          <w:sz w:val="19"/>
          <w:szCs w:val="19"/>
        </w:rPr>
        <w:t xml:space="preserve">že </w:t>
      </w:r>
      <w:r w:rsidR="0027084D">
        <w:rPr>
          <w:rFonts w:ascii="Tahoma" w:hAnsi="Tahoma" w:cs="Tahoma"/>
          <w:sz w:val="19"/>
          <w:szCs w:val="19"/>
        </w:rPr>
        <w:t xml:space="preserve">předkládaná </w:t>
      </w:r>
      <w:r w:rsidRPr="005C1026">
        <w:rPr>
          <w:rFonts w:ascii="Tahoma" w:hAnsi="Tahoma" w:cs="Tahoma"/>
          <w:sz w:val="19"/>
          <w:szCs w:val="19"/>
        </w:rPr>
        <w:t xml:space="preserve">dokumentace </w:t>
      </w:r>
      <w:r w:rsidR="0027084D">
        <w:rPr>
          <w:rFonts w:ascii="Tahoma" w:hAnsi="Tahoma" w:cs="Tahoma"/>
          <w:sz w:val="19"/>
          <w:szCs w:val="19"/>
        </w:rPr>
        <w:t>odpovídá požadavkům</w:t>
      </w:r>
      <w:r w:rsidRPr="005C1026">
        <w:rPr>
          <w:rFonts w:ascii="Tahoma" w:hAnsi="Tahoma" w:cs="Tahoma"/>
          <w:sz w:val="19"/>
          <w:szCs w:val="19"/>
        </w:rPr>
        <w:t xml:space="preserve"> Smlouvy, </w:t>
      </w:r>
      <w:r w:rsidR="0027084D" w:rsidRPr="005C1026">
        <w:rPr>
          <w:rFonts w:ascii="Tahoma" w:hAnsi="Tahoma" w:cs="Tahoma"/>
          <w:sz w:val="19"/>
          <w:szCs w:val="19"/>
        </w:rPr>
        <w:t xml:space="preserve">zůstává </w:t>
      </w:r>
      <w:r w:rsidRPr="005C1026">
        <w:rPr>
          <w:rFonts w:ascii="Tahoma" w:hAnsi="Tahoma" w:cs="Tahoma"/>
          <w:sz w:val="19"/>
          <w:szCs w:val="19"/>
        </w:rPr>
        <w:t>Zhotovitel odpovědný za jakékoliv vady</w:t>
      </w:r>
      <w:r w:rsidR="0027084D">
        <w:rPr>
          <w:rFonts w:ascii="Tahoma" w:hAnsi="Tahoma" w:cs="Tahoma"/>
          <w:sz w:val="19"/>
          <w:szCs w:val="19"/>
        </w:rPr>
        <w:t xml:space="preserve"> dokumentace</w:t>
      </w:r>
      <w:r w:rsidRPr="005C1026">
        <w:rPr>
          <w:rFonts w:ascii="Tahoma" w:hAnsi="Tahoma" w:cs="Tahoma"/>
          <w:sz w:val="19"/>
          <w:szCs w:val="19"/>
        </w:rPr>
        <w:t xml:space="preserve">, které se projeví následně. </w:t>
      </w:r>
    </w:p>
    <w:p w14:paraId="04E2CF68" w14:textId="7835AC14" w:rsidR="00535612" w:rsidRPr="00F15BEE" w:rsidRDefault="00535612" w:rsidP="00535612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F15BEE">
        <w:rPr>
          <w:rFonts w:ascii="Tahoma" w:hAnsi="Tahoma" w:cs="Tahoma"/>
          <w:sz w:val="19"/>
          <w:szCs w:val="19"/>
        </w:rPr>
        <w:t xml:space="preserve">Neoznámí-li </w:t>
      </w:r>
      <w:r w:rsidR="009373FA">
        <w:rPr>
          <w:rFonts w:ascii="Tahoma" w:hAnsi="Tahoma" w:cs="Tahoma"/>
          <w:sz w:val="19"/>
          <w:szCs w:val="19"/>
        </w:rPr>
        <w:t>Správce stavby</w:t>
      </w:r>
      <w:r>
        <w:rPr>
          <w:rFonts w:ascii="Tahoma" w:hAnsi="Tahoma" w:cs="Tahoma"/>
          <w:sz w:val="19"/>
          <w:szCs w:val="19"/>
        </w:rPr>
        <w:t xml:space="preserve"> ve lhůtě 14 dnů od předložení dokumentace k akceptaci</w:t>
      </w:r>
      <w:r w:rsidRPr="00F15BEE">
        <w:rPr>
          <w:rFonts w:ascii="Tahoma" w:hAnsi="Tahoma" w:cs="Tahoma"/>
          <w:sz w:val="19"/>
          <w:szCs w:val="19"/>
        </w:rPr>
        <w:t xml:space="preserve">, že jakákoliv dokumentace </w:t>
      </w:r>
      <w:r>
        <w:rPr>
          <w:rFonts w:ascii="Tahoma" w:hAnsi="Tahoma" w:cs="Tahoma"/>
          <w:sz w:val="19"/>
          <w:szCs w:val="19"/>
        </w:rPr>
        <w:t>či její část</w:t>
      </w:r>
      <w:r w:rsidRPr="00F15BEE">
        <w:rPr>
          <w:rFonts w:ascii="Tahoma" w:hAnsi="Tahoma" w:cs="Tahoma"/>
          <w:sz w:val="19"/>
          <w:szCs w:val="19"/>
        </w:rPr>
        <w:t xml:space="preserve"> nesplňuje požadavky ve stanoveném rozsahu, stane se tato dokumentace závaznou. Pro zvýšení právní jistoty smluvních stran se upřesňuje, že:</w:t>
      </w:r>
    </w:p>
    <w:p w14:paraId="0C3B8D7E" w14:textId="1C00233A" w:rsidR="00535612" w:rsidRPr="00F15BEE" w:rsidRDefault="00535612" w:rsidP="00535612">
      <w:pPr>
        <w:pStyle w:val="RLTextlnkuslovan"/>
        <w:numPr>
          <w:ilvl w:val="0"/>
          <w:numId w:val="8"/>
        </w:numPr>
        <w:tabs>
          <w:tab w:val="left" w:pos="4820"/>
        </w:tabs>
        <w:spacing w:after="80" w:line="276" w:lineRule="auto"/>
        <w:ind w:left="992" w:hanging="425"/>
        <w:rPr>
          <w:rFonts w:ascii="Tahoma" w:hAnsi="Tahoma" w:cs="Tahoma"/>
          <w:sz w:val="19"/>
          <w:szCs w:val="19"/>
        </w:rPr>
      </w:pPr>
      <w:r w:rsidRPr="00F15BEE">
        <w:rPr>
          <w:rFonts w:ascii="Tahoma" w:hAnsi="Tahoma" w:cs="Tahoma"/>
          <w:sz w:val="19"/>
          <w:szCs w:val="19"/>
        </w:rPr>
        <w:t xml:space="preserve">absence připomínek </w:t>
      </w:r>
      <w:r w:rsidR="009373FA">
        <w:rPr>
          <w:rFonts w:ascii="Tahoma" w:hAnsi="Tahoma" w:cs="Tahoma"/>
          <w:sz w:val="19"/>
          <w:szCs w:val="19"/>
        </w:rPr>
        <w:t>Správce stavby</w:t>
      </w:r>
      <w:r w:rsidRPr="00F15BEE">
        <w:rPr>
          <w:rFonts w:ascii="Tahoma" w:hAnsi="Tahoma" w:cs="Tahoma"/>
          <w:sz w:val="19"/>
          <w:szCs w:val="19"/>
        </w:rPr>
        <w:t xml:space="preserve"> k dokumentaci a/nebo jakékoli její části a/nebo </w:t>
      </w:r>
      <w:r w:rsidRPr="00F15BEE">
        <w:rPr>
          <w:rFonts w:ascii="Tahoma" w:hAnsi="Tahoma" w:cs="Tahoma"/>
          <w:sz w:val="19"/>
          <w:szCs w:val="19"/>
          <w:lang w:eastAsia="en-US"/>
        </w:rPr>
        <w:t>souhlas</w:t>
      </w:r>
      <w:r w:rsidRPr="00F15BEE">
        <w:rPr>
          <w:rFonts w:ascii="Tahoma" w:hAnsi="Tahoma" w:cs="Tahoma"/>
          <w:sz w:val="19"/>
          <w:szCs w:val="19"/>
        </w:rPr>
        <w:t xml:space="preserve"> </w:t>
      </w:r>
      <w:r w:rsidR="009373FA">
        <w:rPr>
          <w:rFonts w:ascii="Tahoma" w:hAnsi="Tahoma" w:cs="Tahoma"/>
          <w:sz w:val="19"/>
          <w:szCs w:val="19"/>
        </w:rPr>
        <w:t>Správce stavby</w:t>
      </w:r>
      <w:r w:rsidRPr="00F15BEE">
        <w:rPr>
          <w:rFonts w:ascii="Tahoma" w:hAnsi="Tahoma" w:cs="Tahoma"/>
          <w:sz w:val="19"/>
          <w:szCs w:val="19"/>
        </w:rPr>
        <w:t xml:space="preserve"> s dokumentací a/nebo jakoukoli její částí neznamená zproštění odpovědnosti Zhotovitele za řádné a funkční provedení Díla dle podmínek Smlouvy, když Zhotovitel je bez ohledu na jakékoli vyjádření </w:t>
      </w:r>
      <w:r w:rsidR="009373FA">
        <w:rPr>
          <w:rFonts w:ascii="Tahoma" w:hAnsi="Tahoma" w:cs="Tahoma"/>
          <w:sz w:val="19"/>
          <w:szCs w:val="19"/>
        </w:rPr>
        <w:t>Správce stavby</w:t>
      </w:r>
      <w:r w:rsidRPr="00F15BEE">
        <w:rPr>
          <w:rFonts w:ascii="Tahoma" w:hAnsi="Tahoma" w:cs="Tahoma"/>
          <w:sz w:val="19"/>
          <w:szCs w:val="19"/>
        </w:rPr>
        <w:t xml:space="preserve"> nadále osobou odborně způsobilou, a tedy plně odpovědnou za řádné a funkční provedení Díla dle podmínek Smlouvy; a</w:t>
      </w:r>
    </w:p>
    <w:p w14:paraId="63AFE3E7" w14:textId="5695250F" w:rsidR="00535612" w:rsidRPr="005C1026" w:rsidRDefault="00535612" w:rsidP="00A44778">
      <w:pPr>
        <w:pStyle w:val="RLTextlnkuslovan"/>
        <w:numPr>
          <w:ilvl w:val="0"/>
          <w:numId w:val="8"/>
        </w:numPr>
        <w:tabs>
          <w:tab w:val="left" w:pos="4820"/>
        </w:tabs>
        <w:spacing w:after="80" w:line="276" w:lineRule="auto"/>
        <w:ind w:left="992" w:hanging="425"/>
        <w:rPr>
          <w:rFonts w:ascii="Tahoma" w:hAnsi="Tahoma" w:cs="Tahoma"/>
          <w:sz w:val="19"/>
          <w:szCs w:val="19"/>
        </w:rPr>
      </w:pPr>
      <w:r w:rsidRPr="00F15BEE">
        <w:rPr>
          <w:rFonts w:ascii="Tahoma" w:hAnsi="Tahoma" w:cs="Tahoma"/>
          <w:sz w:val="19"/>
          <w:szCs w:val="19"/>
        </w:rPr>
        <w:lastRenderedPageBreak/>
        <w:t xml:space="preserve">jakýkoli souhlas </w:t>
      </w:r>
      <w:r w:rsidR="009373FA">
        <w:rPr>
          <w:rFonts w:ascii="Tahoma" w:hAnsi="Tahoma" w:cs="Tahoma"/>
          <w:sz w:val="19"/>
          <w:szCs w:val="19"/>
        </w:rPr>
        <w:t>Správce stavby</w:t>
      </w:r>
      <w:r w:rsidRPr="00F15BEE">
        <w:rPr>
          <w:rFonts w:ascii="Tahoma" w:hAnsi="Tahoma" w:cs="Tahoma"/>
          <w:sz w:val="19"/>
          <w:szCs w:val="19"/>
        </w:rPr>
        <w:t xml:space="preserve"> s dokumentací se vydává výhradně </w:t>
      </w:r>
      <w:r w:rsidRPr="00F15BEE">
        <w:rPr>
          <w:rFonts w:ascii="Tahoma" w:hAnsi="Tahoma" w:cs="Tahoma"/>
          <w:sz w:val="19"/>
          <w:szCs w:val="19"/>
          <w:lang w:eastAsia="en-US"/>
        </w:rPr>
        <w:t>pro</w:t>
      </w:r>
      <w:r w:rsidRPr="00F15BEE">
        <w:rPr>
          <w:rFonts w:ascii="Tahoma" w:hAnsi="Tahoma" w:cs="Tahoma"/>
          <w:sz w:val="19"/>
          <w:szCs w:val="19"/>
        </w:rPr>
        <w:t xml:space="preserve"> interní potřeby Objednatele a nepředstavuje prohlášení Objednatele ohledně souladu dokumentace s platnými právními předpisy nebo požadavky příslušného stavebního úřadu, které budou vždy odpovědností Zhotovitele.</w:t>
      </w:r>
    </w:p>
    <w:p w14:paraId="60BEC5EC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INSTRUKCE K AKTUALIZACI DOKUMENTACE</w:t>
      </w:r>
    </w:p>
    <w:p w14:paraId="71E55DAE" w14:textId="4C54194C" w:rsidR="00535612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Správce stavby je oprávněn</w:t>
      </w:r>
      <w:r w:rsidR="004D224B">
        <w:rPr>
          <w:rFonts w:ascii="Tahoma" w:hAnsi="Tahoma" w:cs="Tahoma"/>
          <w:sz w:val="19"/>
          <w:szCs w:val="19"/>
        </w:rPr>
        <w:t xml:space="preserve"> v souladu s písm. F přílohy č. 6 Smlouvy</w:t>
      </w:r>
      <w:r w:rsidRPr="005C1026">
        <w:rPr>
          <w:rFonts w:ascii="Tahoma" w:hAnsi="Tahoma" w:cs="Tahoma"/>
          <w:sz w:val="19"/>
          <w:szCs w:val="19"/>
        </w:rPr>
        <w:t xml:space="preserve"> předat Zhotoviteli </w:t>
      </w:r>
      <w:r w:rsidR="008E37CA">
        <w:rPr>
          <w:rFonts w:ascii="Tahoma" w:hAnsi="Tahoma" w:cs="Tahoma"/>
          <w:sz w:val="19"/>
          <w:szCs w:val="19"/>
        </w:rPr>
        <w:t>pokyn k aktualizaci dokumentace</w:t>
      </w:r>
      <w:r w:rsidRPr="005C1026">
        <w:rPr>
          <w:rFonts w:ascii="Tahoma" w:hAnsi="Tahoma" w:cs="Tahoma"/>
          <w:sz w:val="19"/>
          <w:szCs w:val="19"/>
        </w:rPr>
        <w:t xml:space="preserve"> prostřednictvím </w:t>
      </w:r>
      <w:r w:rsidRPr="005C1026">
        <w:rPr>
          <w:rFonts w:ascii="Tahoma" w:hAnsi="Tahoma" w:cs="Tahoma"/>
          <w:b/>
          <w:sz w:val="19"/>
          <w:szCs w:val="19"/>
        </w:rPr>
        <w:t xml:space="preserve">Instrukce k aktualizaci </w:t>
      </w:r>
      <w:r w:rsidR="00DE77D1">
        <w:rPr>
          <w:rFonts w:ascii="Tahoma" w:hAnsi="Tahoma" w:cs="Tahoma"/>
          <w:b/>
          <w:sz w:val="19"/>
          <w:szCs w:val="19"/>
        </w:rPr>
        <w:t>D</w:t>
      </w:r>
      <w:r w:rsidR="00DE77D1" w:rsidRPr="005C1026">
        <w:rPr>
          <w:rFonts w:ascii="Tahoma" w:hAnsi="Tahoma" w:cs="Tahoma"/>
          <w:b/>
          <w:sz w:val="19"/>
          <w:szCs w:val="19"/>
        </w:rPr>
        <w:t xml:space="preserve">okumentace </w:t>
      </w:r>
      <w:r w:rsidRPr="005C1026">
        <w:rPr>
          <w:rFonts w:ascii="Tahoma" w:hAnsi="Tahoma" w:cs="Tahoma"/>
          <w:b/>
          <w:sz w:val="19"/>
          <w:szCs w:val="19"/>
        </w:rPr>
        <w:t>(P001)</w:t>
      </w:r>
      <w:r w:rsidRPr="005C1026">
        <w:rPr>
          <w:rFonts w:ascii="Tahoma" w:hAnsi="Tahoma" w:cs="Tahoma"/>
          <w:sz w:val="19"/>
          <w:szCs w:val="19"/>
        </w:rPr>
        <w:t xml:space="preserve">. </w:t>
      </w:r>
      <w:r w:rsidR="00535612" w:rsidRPr="00F15BEE">
        <w:rPr>
          <w:rFonts w:ascii="Tahoma" w:hAnsi="Tahoma" w:cs="Tahoma"/>
          <w:sz w:val="19"/>
          <w:szCs w:val="19"/>
        </w:rPr>
        <w:t xml:space="preserve">Zhotovitel je povinen v průběhu trvání Smlouvy aktualizovat či upravit jakoukoliv část shora specifikované dokumentace v souladu s pokyny </w:t>
      </w:r>
      <w:r w:rsidR="009373FA">
        <w:rPr>
          <w:rFonts w:ascii="Tahoma" w:hAnsi="Tahoma" w:cs="Tahoma"/>
          <w:sz w:val="19"/>
          <w:szCs w:val="19"/>
        </w:rPr>
        <w:t>Správce stavby</w:t>
      </w:r>
      <w:r w:rsidR="00535612" w:rsidRPr="00F15BEE">
        <w:rPr>
          <w:rFonts w:ascii="Tahoma" w:hAnsi="Tahoma" w:cs="Tahoma"/>
          <w:sz w:val="19"/>
          <w:szCs w:val="19"/>
        </w:rPr>
        <w:t xml:space="preserve"> </w:t>
      </w:r>
      <w:r w:rsidR="002D3968">
        <w:rPr>
          <w:rFonts w:ascii="Tahoma" w:hAnsi="Tahoma" w:cs="Tahoma"/>
          <w:sz w:val="19"/>
          <w:szCs w:val="19"/>
        </w:rPr>
        <w:t xml:space="preserve">udělené </w:t>
      </w:r>
      <w:r w:rsidR="00535612">
        <w:rPr>
          <w:rFonts w:ascii="Tahoma" w:hAnsi="Tahoma" w:cs="Tahoma"/>
          <w:sz w:val="19"/>
          <w:szCs w:val="19"/>
        </w:rPr>
        <w:t xml:space="preserve">prostřednictvím </w:t>
      </w:r>
      <w:r w:rsidR="00DE77D1" w:rsidRPr="00410930">
        <w:rPr>
          <w:rFonts w:ascii="Tahoma" w:hAnsi="Tahoma" w:cs="Tahoma"/>
          <w:b/>
          <w:bCs/>
          <w:sz w:val="19"/>
          <w:szCs w:val="19"/>
        </w:rPr>
        <w:t>Instrukce k aktualizaci dokumentace</w:t>
      </w:r>
      <w:r w:rsidR="00535612">
        <w:rPr>
          <w:rFonts w:ascii="Tahoma" w:hAnsi="Tahoma" w:cs="Tahoma"/>
          <w:sz w:val="19"/>
          <w:szCs w:val="19"/>
        </w:rPr>
        <w:t xml:space="preserve"> </w:t>
      </w:r>
      <w:r w:rsidR="00DE77D1" w:rsidRPr="00DE77D1">
        <w:rPr>
          <w:rFonts w:ascii="Tahoma" w:hAnsi="Tahoma" w:cs="Tahoma"/>
          <w:b/>
          <w:bCs/>
          <w:sz w:val="19"/>
          <w:szCs w:val="19"/>
        </w:rPr>
        <w:t>(</w:t>
      </w:r>
      <w:r w:rsidR="00535612" w:rsidRPr="00A44778">
        <w:rPr>
          <w:rFonts w:ascii="Tahoma" w:hAnsi="Tahoma" w:cs="Tahoma"/>
          <w:b/>
          <w:bCs/>
          <w:sz w:val="19"/>
          <w:szCs w:val="19"/>
        </w:rPr>
        <w:t>P001</w:t>
      </w:r>
      <w:r w:rsidR="00DE77D1">
        <w:rPr>
          <w:rFonts w:ascii="Tahoma" w:hAnsi="Tahoma" w:cs="Tahoma"/>
          <w:b/>
          <w:bCs/>
          <w:sz w:val="19"/>
          <w:szCs w:val="19"/>
        </w:rPr>
        <w:t>)</w:t>
      </w:r>
      <w:r w:rsidR="00535612">
        <w:rPr>
          <w:rFonts w:ascii="Tahoma" w:hAnsi="Tahoma" w:cs="Tahoma"/>
          <w:sz w:val="19"/>
          <w:szCs w:val="19"/>
        </w:rPr>
        <w:t xml:space="preserve"> </w:t>
      </w:r>
      <w:r w:rsidR="00535612" w:rsidRPr="00F15BEE">
        <w:rPr>
          <w:rFonts w:ascii="Tahoma" w:hAnsi="Tahoma" w:cs="Tahoma"/>
          <w:sz w:val="19"/>
          <w:szCs w:val="19"/>
        </w:rPr>
        <w:t xml:space="preserve">a/nebo z vlastní iniciativy, vyplyne-li tato potřeba, např. z důvodu legislativních změn, změn Díla, aktualizace či změny jiné části dokumentace </w:t>
      </w:r>
      <w:r w:rsidR="00535612">
        <w:rPr>
          <w:rFonts w:ascii="Tahoma" w:hAnsi="Tahoma" w:cs="Tahoma"/>
          <w:sz w:val="19"/>
          <w:szCs w:val="19"/>
        </w:rPr>
        <w:t xml:space="preserve">(např. </w:t>
      </w:r>
      <w:r w:rsidR="00535612" w:rsidRPr="00F15BEE">
        <w:rPr>
          <w:rFonts w:ascii="Tahoma" w:hAnsi="Tahoma" w:cs="Tahoma"/>
          <w:sz w:val="19"/>
          <w:szCs w:val="19"/>
        </w:rPr>
        <w:t xml:space="preserve">dokumentaci skutečného provedení </w:t>
      </w:r>
      <w:r w:rsidR="00535612">
        <w:rPr>
          <w:rFonts w:ascii="Tahoma" w:hAnsi="Tahoma" w:cs="Tahoma"/>
          <w:sz w:val="19"/>
          <w:szCs w:val="19"/>
        </w:rPr>
        <w:t xml:space="preserve">stavby) </w:t>
      </w:r>
      <w:r w:rsidR="00535612" w:rsidRPr="00F15BEE">
        <w:rPr>
          <w:rFonts w:ascii="Tahoma" w:hAnsi="Tahoma" w:cs="Tahoma"/>
          <w:sz w:val="19"/>
          <w:szCs w:val="19"/>
        </w:rPr>
        <w:t>a dalších objektivně nastalých skutečností</w:t>
      </w:r>
      <w:r w:rsidR="00535612">
        <w:rPr>
          <w:rFonts w:ascii="Tahoma" w:hAnsi="Tahoma" w:cs="Tahoma"/>
          <w:sz w:val="19"/>
          <w:szCs w:val="19"/>
        </w:rPr>
        <w:t>.</w:t>
      </w:r>
      <w:r w:rsidR="002D3968" w:rsidRPr="002D3968">
        <w:rPr>
          <w:rFonts w:ascii="Tahoma" w:hAnsi="Tahoma" w:cs="Tahoma"/>
          <w:sz w:val="19"/>
          <w:szCs w:val="19"/>
        </w:rPr>
        <w:t xml:space="preserve"> </w:t>
      </w:r>
      <w:r w:rsidR="002D3968" w:rsidRPr="005C1026">
        <w:rPr>
          <w:rFonts w:ascii="Tahoma" w:hAnsi="Tahoma" w:cs="Tahoma"/>
          <w:sz w:val="19"/>
          <w:szCs w:val="19"/>
        </w:rPr>
        <w:t xml:space="preserve">Instrukce k aktualizaci </w:t>
      </w:r>
      <w:r w:rsidR="002D3968">
        <w:rPr>
          <w:rFonts w:ascii="Tahoma" w:hAnsi="Tahoma" w:cs="Tahoma"/>
          <w:sz w:val="19"/>
          <w:szCs w:val="19"/>
        </w:rPr>
        <w:t>d</w:t>
      </w:r>
      <w:r w:rsidR="002D3968" w:rsidRPr="005C1026">
        <w:rPr>
          <w:rFonts w:ascii="Tahoma" w:hAnsi="Tahoma" w:cs="Tahoma"/>
          <w:sz w:val="19"/>
          <w:szCs w:val="19"/>
        </w:rPr>
        <w:t xml:space="preserve">okumentace se užije v případě, že požadovaná aktualizace nemá vliv na </w:t>
      </w:r>
      <w:r w:rsidR="002D3968">
        <w:rPr>
          <w:rFonts w:ascii="Tahoma" w:hAnsi="Tahoma" w:cs="Tahoma"/>
          <w:sz w:val="19"/>
          <w:szCs w:val="19"/>
        </w:rPr>
        <w:t>Celkovou cenu</w:t>
      </w:r>
      <w:r w:rsidR="002D3968" w:rsidRPr="005C1026">
        <w:rPr>
          <w:rFonts w:ascii="Tahoma" w:hAnsi="Tahoma" w:cs="Tahoma"/>
          <w:sz w:val="19"/>
          <w:szCs w:val="19"/>
        </w:rPr>
        <w:t xml:space="preserve"> Díla a Zhotovitel je vždy bez zbytečného odkladu povinen plně zapracovat </w:t>
      </w:r>
      <w:r w:rsidR="002D3968">
        <w:rPr>
          <w:rFonts w:ascii="Tahoma" w:hAnsi="Tahoma" w:cs="Tahoma"/>
          <w:sz w:val="19"/>
          <w:szCs w:val="19"/>
        </w:rPr>
        <w:t>i</w:t>
      </w:r>
      <w:r w:rsidR="002D3968" w:rsidRPr="005C1026">
        <w:rPr>
          <w:rFonts w:ascii="Tahoma" w:hAnsi="Tahoma" w:cs="Tahoma"/>
          <w:sz w:val="19"/>
          <w:szCs w:val="19"/>
        </w:rPr>
        <w:t xml:space="preserve">nstrukci </w:t>
      </w:r>
      <w:r w:rsidR="002D3968" w:rsidRPr="008E37CA">
        <w:rPr>
          <w:rFonts w:ascii="Tahoma" w:hAnsi="Tahoma" w:cs="Tahoma"/>
          <w:sz w:val="19"/>
          <w:szCs w:val="19"/>
        </w:rPr>
        <w:t xml:space="preserve">k aktualizaci dokumentace </w:t>
      </w:r>
      <w:r w:rsidR="002D3968" w:rsidRPr="005C1026">
        <w:rPr>
          <w:rFonts w:ascii="Tahoma" w:hAnsi="Tahoma" w:cs="Tahoma"/>
          <w:sz w:val="19"/>
          <w:szCs w:val="19"/>
        </w:rPr>
        <w:t xml:space="preserve">do </w:t>
      </w:r>
      <w:r w:rsidR="002D3968">
        <w:rPr>
          <w:rFonts w:ascii="Tahoma" w:hAnsi="Tahoma" w:cs="Tahoma"/>
          <w:sz w:val="19"/>
          <w:szCs w:val="19"/>
        </w:rPr>
        <w:t>příslušné</w:t>
      </w:r>
      <w:r w:rsidR="002D3968" w:rsidRPr="005C1026">
        <w:rPr>
          <w:rFonts w:ascii="Tahoma" w:hAnsi="Tahoma" w:cs="Tahoma"/>
          <w:sz w:val="19"/>
          <w:szCs w:val="19"/>
        </w:rPr>
        <w:t xml:space="preserve"> dokumentace.</w:t>
      </w:r>
    </w:p>
    <w:p w14:paraId="5B155183" w14:textId="5C1CF239" w:rsidR="00535612" w:rsidRPr="00F15BEE" w:rsidRDefault="00535612" w:rsidP="00A44778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F15BEE">
        <w:rPr>
          <w:rFonts w:ascii="Tahoma" w:hAnsi="Tahoma" w:cs="Tahoma"/>
          <w:sz w:val="19"/>
          <w:szCs w:val="19"/>
        </w:rPr>
        <w:t xml:space="preserve">Jakákoliv aktualizace dokumentace musí být předána </w:t>
      </w:r>
      <w:r w:rsidR="009373FA">
        <w:rPr>
          <w:rFonts w:ascii="Tahoma" w:hAnsi="Tahoma" w:cs="Tahoma"/>
          <w:sz w:val="19"/>
          <w:szCs w:val="19"/>
        </w:rPr>
        <w:t>Správci stavby</w:t>
      </w:r>
      <w:r w:rsidRPr="00F15BEE">
        <w:rPr>
          <w:rFonts w:ascii="Tahoma" w:hAnsi="Tahoma" w:cs="Tahoma"/>
          <w:sz w:val="19"/>
          <w:szCs w:val="19"/>
        </w:rPr>
        <w:t xml:space="preserve"> k předběžnému odsouhlasení. Aktualizace dokumentace je zahrnuta v Celkové ceně. </w:t>
      </w:r>
    </w:p>
    <w:p w14:paraId="11BBE666" w14:textId="75EA1D2A" w:rsidR="0059724A" w:rsidRPr="006804CD" w:rsidRDefault="0059724A" w:rsidP="006804CD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6804CD">
        <w:rPr>
          <w:rFonts w:ascii="Tahoma" w:hAnsi="Tahoma" w:cs="Tahoma"/>
          <w:sz w:val="19"/>
          <w:szCs w:val="19"/>
        </w:rPr>
        <w:t xml:space="preserve">V případě, že </w:t>
      </w:r>
      <w:bookmarkStart w:id="1" w:name="_Hlk81394407"/>
      <w:r w:rsidR="009373FA" w:rsidRPr="00410930">
        <w:rPr>
          <w:rFonts w:ascii="Tahoma" w:hAnsi="Tahoma" w:cs="Tahoma"/>
          <w:b/>
          <w:bCs/>
          <w:sz w:val="19"/>
          <w:szCs w:val="19"/>
        </w:rPr>
        <w:t xml:space="preserve">Instrukce </w:t>
      </w:r>
      <w:r w:rsidR="00D66C5D" w:rsidRPr="00410930">
        <w:rPr>
          <w:rFonts w:ascii="Tahoma" w:hAnsi="Tahoma" w:cs="Tahoma"/>
          <w:b/>
          <w:bCs/>
          <w:sz w:val="19"/>
          <w:szCs w:val="19"/>
        </w:rPr>
        <w:t>k aktualizaci dokumentace</w:t>
      </w:r>
      <w:r w:rsidR="009373FA">
        <w:rPr>
          <w:rFonts w:ascii="Tahoma" w:hAnsi="Tahoma" w:cs="Tahoma"/>
          <w:sz w:val="19"/>
          <w:szCs w:val="19"/>
        </w:rPr>
        <w:t xml:space="preserve"> </w:t>
      </w:r>
      <w:r w:rsidR="009373FA" w:rsidRPr="009373FA">
        <w:rPr>
          <w:rFonts w:ascii="Tahoma" w:hAnsi="Tahoma" w:cs="Tahoma"/>
          <w:b/>
          <w:bCs/>
          <w:sz w:val="19"/>
          <w:szCs w:val="19"/>
        </w:rPr>
        <w:t>(P001)</w:t>
      </w:r>
      <w:bookmarkEnd w:id="1"/>
      <w:r w:rsidRPr="006804CD">
        <w:rPr>
          <w:rFonts w:ascii="Tahoma" w:hAnsi="Tahoma" w:cs="Tahoma"/>
          <w:sz w:val="19"/>
          <w:szCs w:val="19"/>
        </w:rPr>
        <w:t xml:space="preserve"> byla vydána nad rámec smluvních povinností, je </w:t>
      </w:r>
      <w:r w:rsidR="008E37CA" w:rsidRPr="006804CD">
        <w:rPr>
          <w:rFonts w:ascii="Tahoma" w:hAnsi="Tahoma" w:cs="Tahoma"/>
          <w:sz w:val="19"/>
          <w:szCs w:val="19"/>
        </w:rPr>
        <w:t xml:space="preserve">Zhotovitel </w:t>
      </w:r>
      <w:r w:rsidR="009546E1" w:rsidRPr="006804CD">
        <w:rPr>
          <w:rFonts w:ascii="Tahoma" w:hAnsi="Tahoma" w:cs="Tahoma"/>
          <w:sz w:val="19"/>
          <w:szCs w:val="19"/>
        </w:rPr>
        <w:t xml:space="preserve">povinen o této skutečnosti informovat </w:t>
      </w:r>
      <w:r w:rsidR="009373FA">
        <w:rPr>
          <w:rFonts w:ascii="Tahoma" w:hAnsi="Tahoma" w:cs="Tahoma"/>
          <w:sz w:val="19"/>
          <w:szCs w:val="19"/>
        </w:rPr>
        <w:t>Správce stavby</w:t>
      </w:r>
      <w:r w:rsidR="009546E1" w:rsidRPr="006804CD">
        <w:rPr>
          <w:rFonts w:ascii="Tahoma" w:hAnsi="Tahoma" w:cs="Tahoma"/>
          <w:sz w:val="19"/>
          <w:szCs w:val="19"/>
        </w:rPr>
        <w:t xml:space="preserve"> do 10 dnů od vydání předmětné </w:t>
      </w:r>
      <w:r w:rsidR="009373FA" w:rsidRPr="00410930">
        <w:rPr>
          <w:rFonts w:ascii="Tahoma" w:hAnsi="Tahoma" w:cs="Tahoma"/>
          <w:b/>
          <w:bCs/>
          <w:sz w:val="19"/>
          <w:szCs w:val="19"/>
        </w:rPr>
        <w:t>Instrukce k aktualizaci dokumentace</w:t>
      </w:r>
      <w:r w:rsidR="009373FA">
        <w:rPr>
          <w:rFonts w:ascii="Tahoma" w:hAnsi="Tahoma" w:cs="Tahoma"/>
          <w:sz w:val="19"/>
          <w:szCs w:val="19"/>
        </w:rPr>
        <w:t xml:space="preserve"> </w:t>
      </w:r>
      <w:r w:rsidR="009373FA" w:rsidRPr="009373FA">
        <w:rPr>
          <w:rFonts w:ascii="Tahoma" w:hAnsi="Tahoma" w:cs="Tahoma"/>
          <w:b/>
          <w:bCs/>
          <w:sz w:val="19"/>
          <w:szCs w:val="19"/>
        </w:rPr>
        <w:t>(P001)</w:t>
      </w:r>
      <w:r w:rsidR="009373FA" w:rsidRPr="009373FA">
        <w:rPr>
          <w:rFonts w:ascii="Tahoma" w:hAnsi="Tahoma" w:cs="Tahoma"/>
          <w:sz w:val="19"/>
          <w:szCs w:val="19"/>
        </w:rPr>
        <w:t>.</w:t>
      </w:r>
      <w:r w:rsidR="00D66C5D" w:rsidRPr="006804CD">
        <w:rPr>
          <w:rFonts w:ascii="Tahoma" w:hAnsi="Tahoma" w:cs="Tahoma"/>
          <w:sz w:val="19"/>
          <w:szCs w:val="19"/>
        </w:rPr>
        <w:t xml:space="preserve"> </w:t>
      </w:r>
      <w:r w:rsidRPr="006804CD">
        <w:rPr>
          <w:rFonts w:ascii="Tahoma" w:hAnsi="Tahoma" w:cs="Tahoma"/>
          <w:sz w:val="19"/>
          <w:szCs w:val="19"/>
        </w:rPr>
        <w:t>V takovém případě Správce stavby rozhodn</w:t>
      </w:r>
      <w:r w:rsidR="009373FA">
        <w:rPr>
          <w:rFonts w:ascii="Tahoma" w:hAnsi="Tahoma" w:cs="Tahoma"/>
          <w:sz w:val="19"/>
          <w:szCs w:val="19"/>
        </w:rPr>
        <w:t>e</w:t>
      </w:r>
      <w:r w:rsidRPr="006804CD">
        <w:rPr>
          <w:rFonts w:ascii="Tahoma" w:hAnsi="Tahoma" w:cs="Tahoma"/>
          <w:sz w:val="19"/>
          <w:szCs w:val="19"/>
        </w:rPr>
        <w:t xml:space="preserve"> o případném zahájení změnového řízení. </w:t>
      </w:r>
    </w:p>
    <w:p w14:paraId="70828D9A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2" w:name="_Toc374384101"/>
      <w:r w:rsidRPr="005C1026">
        <w:rPr>
          <w:rFonts w:ascii="Tahoma" w:hAnsi="Tahoma" w:cs="Tahoma"/>
          <w:sz w:val="19"/>
          <w:szCs w:val="19"/>
        </w:rPr>
        <w:t>KONTROLA STAVENIŠTĚ</w:t>
      </w:r>
      <w:bookmarkEnd w:id="2"/>
    </w:p>
    <w:p w14:paraId="5B7F2FC6" w14:textId="61C5E75F" w:rsidR="0059724A" w:rsidRPr="007F3087" w:rsidRDefault="007F3087" w:rsidP="007F3087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TDS má</w:t>
      </w:r>
      <w:r w:rsidRPr="00D66C5D">
        <w:rPr>
          <w:rFonts w:ascii="Tahoma" w:hAnsi="Tahoma" w:cs="Tahoma"/>
          <w:sz w:val="19"/>
          <w:szCs w:val="19"/>
        </w:rPr>
        <w:t xml:space="preserve"> </w:t>
      </w:r>
      <w:r w:rsidRPr="005C1026">
        <w:rPr>
          <w:rFonts w:ascii="Tahoma" w:hAnsi="Tahoma" w:cs="Tahoma"/>
          <w:sz w:val="19"/>
          <w:szCs w:val="19"/>
        </w:rPr>
        <w:t>kdykoliv v průběhu realizace Stavby</w:t>
      </w:r>
      <w:r>
        <w:rPr>
          <w:rFonts w:ascii="Tahoma" w:hAnsi="Tahoma" w:cs="Tahoma"/>
          <w:sz w:val="19"/>
          <w:szCs w:val="19"/>
        </w:rPr>
        <w:t xml:space="preserve"> právo kontrolovat Staveniště </w:t>
      </w:r>
      <w:r w:rsidRPr="00D66C5D">
        <w:rPr>
          <w:rFonts w:ascii="Tahoma" w:hAnsi="Tahoma" w:cs="Tahoma"/>
          <w:sz w:val="19"/>
          <w:szCs w:val="19"/>
        </w:rPr>
        <w:t>zejména z</w:t>
      </w:r>
      <w:r w:rsidR="00714E9D">
        <w:rPr>
          <w:rFonts w:ascii="Tahoma" w:hAnsi="Tahoma" w:cs="Tahoma"/>
          <w:sz w:val="19"/>
          <w:szCs w:val="19"/>
        </w:rPr>
        <w:t> </w:t>
      </w:r>
      <w:r w:rsidRPr="00D66C5D">
        <w:rPr>
          <w:rFonts w:ascii="Tahoma" w:hAnsi="Tahoma" w:cs="Tahoma"/>
          <w:sz w:val="19"/>
          <w:szCs w:val="19"/>
        </w:rPr>
        <w:t xml:space="preserve">hlediska kvality, bezpečnosti práce, dodržování technického zadání obsaženého v příloze č. 1 </w:t>
      </w:r>
      <w:r w:rsidR="00714E9D">
        <w:rPr>
          <w:rFonts w:ascii="Tahoma" w:hAnsi="Tahoma" w:cs="Tahoma"/>
          <w:sz w:val="19"/>
          <w:szCs w:val="19"/>
        </w:rPr>
        <w:t xml:space="preserve">(Technické zadání) </w:t>
      </w:r>
      <w:r w:rsidRPr="00D66C5D">
        <w:rPr>
          <w:rFonts w:ascii="Tahoma" w:hAnsi="Tahoma" w:cs="Tahoma"/>
          <w:sz w:val="19"/>
          <w:szCs w:val="19"/>
        </w:rPr>
        <w:t xml:space="preserve">Smlouvy, DPS a Harmonogramu, udržování pořádku na Staveništi apod. </w:t>
      </w:r>
      <w:r w:rsidR="0059724A" w:rsidRPr="007F3087">
        <w:rPr>
          <w:rFonts w:ascii="Tahoma" w:hAnsi="Tahoma" w:cs="Tahoma"/>
          <w:sz w:val="19"/>
          <w:szCs w:val="19"/>
        </w:rPr>
        <w:t>Během výstavby musí Zhotovitel</w:t>
      </w:r>
      <w:r w:rsidR="008E37CA" w:rsidRPr="007F3087">
        <w:rPr>
          <w:rFonts w:ascii="Tahoma" w:hAnsi="Tahoma" w:cs="Tahoma"/>
          <w:sz w:val="19"/>
          <w:szCs w:val="19"/>
        </w:rPr>
        <w:t xml:space="preserve"> v souladu s odst. 5.20 Smlouvy</w:t>
      </w:r>
      <w:r w:rsidR="0059724A" w:rsidRPr="007F3087">
        <w:rPr>
          <w:rFonts w:ascii="Tahoma" w:hAnsi="Tahoma" w:cs="Tahoma"/>
          <w:sz w:val="19"/>
          <w:szCs w:val="19"/>
        </w:rPr>
        <w:t xml:space="preserve"> </w:t>
      </w:r>
      <w:r w:rsidR="00F64D5D" w:rsidRPr="007F3087">
        <w:rPr>
          <w:rFonts w:ascii="Tahoma" w:hAnsi="Tahoma" w:cs="Tahoma"/>
          <w:sz w:val="19"/>
          <w:szCs w:val="19"/>
        </w:rPr>
        <w:t xml:space="preserve">umožnit </w:t>
      </w:r>
      <w:r w:rsidR="00915DE8" w:rsidRPr="007F3087">
        <w:rPr>
          <w:rFonts w:ascii="Tahoma" w:hAnsi="Tahoma" w:cs="Tahoma"/>
          <w:sz w:val="19"/>
          <w:szCs w:val="19"/>
        </w:rPr>
        <w:t>TDS</w:t>
      </w:r>
      <w:r w:rsidR="00F64D5D" w:rsidRPr="007F3087">
        <w:rPr>
          <w:rFonts w:ascii="Tahoma" w:hAnsi="Tahoma" w:cs="Tahoma"/>
          <w:sz w:val="19"/>
          <w:szCs w:val="19"/>
        </w:rPr>
        <w:t xml:space="preserve"> či</w:t>
      </w:r>
      <w:r w:rsidR="0059724A" w:rsidRPr="007F3087">
        <w:rPr>
          <w:rFonts w:ascii="Tahoma" w:hAnsi="Tahoma" w:cs="Tahoma"/>
          <w:sz w:val="19"/>
          <w:szCs w:val="19"/>
        </w:rPr>
        <w:t xml:space="preserve"> Správci stavby kontrolu</w:t>
      </w:r>
      <w:r w:rsidR="008E37CA" w:rsidRPr="007F3087">
        <w:rPr>
          <w:rFonts w:ascii="Tahoma" w:hAnsi="Tahoma" w:cs="Tahoma"/>
          <w:sz w:val="19"/>
          <w:szCs w:val="19"/>
        </w:rPr>
        <w:t xml:space="preserve"> mj.</w:t>
      </w:r>
      <w:r w:rsidR="0059724A" w:rsidRPr="007F3087">
        <w:rPr>
          <w:rFonts w:ascii="Tahoma" w:hAnsi="Tahoma" w:cs="Tahoma"/>
          <w:sz w:val="19"/>
          <w:szCs w:val="19"/>
        </w:rPr>
        <w:t xml:space="preserve">: </w:t>
      </w:r>
    </w:p>
    <w:p w14:paraId="3958AF3F" w14:textId="77777777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materiálů a výrobků hned po jejich dodání na staveniště;</w:t>
      </w:r>
    </w:p>
    <w:p w14:paraId="1A47E871" w14:textId="77777777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stavebních konstrukcí po montáži;</w:t>
      </w:r>
    </w:p>
    <w:p w14:paraId="53AD07BF" w14:textId="77777777" w:rsidR="0059724A" w:rsidRPr="005C1026" w:rsidRDefault="0059724A" w:rsidP="00A44778">
      <w:pPr>
        <w:pStyle w:val="Odstavecseseznamem1"/>
        <w:numPr>
          <w:ilvl w:val="2"/>
          <w:numId w:val="9"/>
        </w:numPr>
        <w:spacing w:line="240" w:lineRule="auto"/>
        <w:ind w:left="709" w:hanging="283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stavebních konstrukcí před jejich zakrytím; </w:t>
      </w:r>
    </w:p>
    <w:p w14:paraId="14813378" w14:textId="47CDD4F0" w:rsidR="00F64D5D" w:rsidRDefault="00F64D5D" w:rsidP="00F74FE1">
      <w:pPr>
        <w:pStyle w:val="Odstavecseseznamem"/>
        <w:spacing w:after="120" w:line="280" w:lineRule="exact"/>
        <w:ind w:left="425"/>
        <w:contextualSpacing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Z provedené kontroly je zpracováván </w:t>
      </w:r>
      <w:bookmarkStart w:id="3" w:name="OLE_LINK1"/>
      <w:bookmarkStart w:id="4" w:name="OLE_LINK2"/>
      <w:r w:rsidR="0059724A" w:rsidRPr="005C1026">
        <w:rPr>
          <w:rFonts w:ascii="Tahoma" w:hAnsi="Tahoma" w:cs="Tahoma"/>
          <w:b/>
          <w:sz w:val="19"/>
          <w:szCs w:val="19"/>
        </w:rPr>
        <w:t>Protokol Kontroly Kvality</w:t>
      </w:r>
      <w:bookmarkEnd w:id="3"/>
      <w:bookmarkEnd w:id="4"/>
      <w:r w:rsidR="0059724A" w:rsidRPr="005C1026">
        <w:rPr>
          <w:rFonts w:ascii="Tahoma" w:hAnsi="Tahoma" w:cs="Tahoma"/>
          <w:b/>
          <w:sz w:val="19"/>
          <w:szCs w:val="19"/>
        </w:rPr>
        <w:t xml:space="preserve"> (P01)</w:t>
      </w:r>
      <w:r w:rsidR="0059724A" w:rsidRPr="005C1026">
        <w:rPr>
          <w:rFonts w:ascii="Tahoma" w:hAnsi="Tahoma" w:cs="Tahoma"/>
          <w:sz w:val="19"/>
          <w:szCs w:val="19"/>
        </w:rPr>
        <w:t xml:space="preserve">. </w:t>
      </w:r>
    </w:p>
    <w:p w14:paraId="0ED9094F" w14:textId="00438EA7" w:rsidR="00D66C5D" w:rsidRDefault="00D66C5D" w:rsidP="00A44778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D66C5D">
        <w:rPr>
          <w:rFonts w:ascii="Tahoma" w:hAnsi="Tahoma" w:cs="Tahoma"/>
          <w:sz w:val="19"/>
          <w:szCs w:val="19"/>
        </w:rPr>
        <w:t xml:space="preserve">Jestliže </w:t>
      </w:r>
      <w:r w:rsidR="009373FA">
        <w:rPr>
          <w:rFonts w:ascii="Tahoma" w:hAnsi="Tahoma" w:cs="Tahoma"/>
          <w:sz w:val="19"/>
          <w:szCs w:val="19"/>
        </w:rPr>
        <w:t>TDS</w:t>
      </w:r>
      <w:r w:rsidRPr="00D66C5D">
        <w:rPr>
          <w:rFonts w:ascii="Tahoma" w:hAnsi="Tahoma" w:cs="Tahoma"/>
          <w:sz w:val="19"/>
          <w:szCs w:val="19"/>
        </w:rPr>
        <w:t xml:space="preserve"> během kontroly zjistí, že činnost Zhotovitele při provádění Díla není v</w:t>
      </w:r>
      <w:r w:rsidR="009373FA">
        <w:rPr>
          <w:rFonts w:ascii="Tahoma" w:hAnsi="Tahoma" w:cs="Tahoma"/>
          <w:sz w:val="19"/>
          <w:szCs w:val="19"/>
        </w:rPr>
        <w:t> </w:t>
      </w:r>
      <w:r w:rsidRPr="00D66C5D">
        <w:rPr>
          <w:rFonts w:ascii="Tahoma" w:hAnsi="Tahoma" w:cs="Tahoma"/>
          <w:sz w:val="19"/>
          <w:szCs w:val="19"/>
        </w:rPr>
        <w:t>souladu s</w:t>
      </w:r>
      <w:r w:rsidR="009373FA">
        <w:rPr>
          <w:rFonts w:ascii="Tahoma" w:hAnsi="Tahoma" w:cs="Tahoma"/>
          <w:sz w:val="19"/>
          <w:szCs w:val="19"/>
        </w:rPr>
        <w:t>e</w:t>
      </w:r>
      <w:r w:rsidRPr="00D66C5D">
        <w:rPr>
          <w:rFonts w:ascii="Tahoma" w:hAnsi="Tahoma" w:cs="Tahoma"/>
          <w:sz w:val="19"/>
          <w:szCs w:val="19"/>
        </w:rPr>
        <w:t xml:space="preserve"> Smlouvou, pokyny Objednatele, právními předpisy nebo technickými normami, je </w:t>
      </w:r>
      <w:r w:rsidR="007F3087">
        <w:rPr>
          <w:rFonts w:ascii="Tahoma" w:hAnsi="Tahoma" w:cs="Tahoma"/>
          <w:sz w:val="19"/>
          <w:szCs w:val="19"/>
        </w:rPr>
        <w:t>TDS</w:t>
      </w:r>
      <w:r w:rsidR="007F3087" w:rsidRPr="007F3087">
        <w:rPr>
          <w:rFonts w:ascii="Tahoma" w:hAnsi="Tahoma" w:cs="Tahoma"/>
          <w:sz w:val="19"/>
          <w:szCs w:val="19"/>
        </w:rPr>
        <w:t xml:space="preserve"> </w:t>
      </w:r>
      <w:r w:rsidR="007F3087">
        <w:rPr>
          <w:rFonts w:ascii="Tahoma" w:hAnsi="Tahoma" w:cs="Tahoma"/>
          <w:sz w:val="19"/>
          <w:szCs w:val="19"/>
        </w:rPr>
        <w:t>oprávněn</w:t>
      </w:r>
      <w:r w:rsidR="007F3087" w:rsidRPr="005C1026">
        <w:rPr>
          <w:rFonts w:ascii="Tahoma" w:hAnsi="Tahoma" w:cs="Tahoma"/>
          <w:sz w:val="19"/>
          <w:szCs w:val="19"/>
        </w:rPr>
        <w:t xml:space="preserve"> </w:t>
      </w:r>
      <w:r w:rsidR="007F3087">
        <w:rPr>
          <w:rFonts w:ascii="Tahoma" w:hAnsi="Tahoma" w:cs="Tahoma"/>
          <w:sz w:val="19"/>
          <w:szCs w:val="19"/>
        </w:rPr>
        <w:t>u</w:t>
      </w:r>
      <w:r w:rsidR="007F3087" w:rsidRPr="005C1026">
        <w:rPr>
          <w:rFonts w:ascii="Tahoma" w:hAnsi="Tahoma" w:cs="Tahoma"/>
          <w:sz w:val="19"/>
          <w:szCs w:val="19"/>
        </w:rPr>
        <w:t xml:space="preserve">dělit Zhotoviteli </w:t>
      </w:r>
      <w:r w:rsidR="007F3087">
        <w:rPr>
          <w:rFonts w:ascii="Tahoma" w:hAnsi="Tahoma" w:cs="Tahoma"/>
          <w:sz w:val="19"/>
          <w:szCs w:val="19"/>
        </w:rPr>
        <w:t xml:space="preserve">pokyny prostřednictvím </w:t>
      </w:r>
      <w:r w:rsidR="00DE77D1" w:rsidRPr="00410930">
        <w:rPr>
          <w:rFonts w:ascii="Tahoma" w:hAnsi="Tahoma" w:cs="Tahoma"/>
          <w:b/>
          <w:bCs/>
          <w:sz w:val="19"/>
          <w:szCs w:val="19"/>
        </w:rPr>
        <w:t>Protokolu Kontroly Kvality</w:t>
      </w:r>
      <w:r w:rsidR="007F3087" w:rsidRPr="005C1026">
        <w:rPr>
          <w:rFonts w:ascii="Tahoma" w:hAnsi="Tahoma" w:cs="Tahoma"/>
          <w:sz w:val="19"/>
          <w:szCs w:val="19"/>
        </w:rPr>
        <w:t xml:space="preserve"> </w:t>
      </w:r>
      <w:r w:rsidR="00DE77D1">
        <w:rPr>
          <w:rFonts w:ascii="Tahoma" w:hAnsi="Tahoma" w:cs="Tahoma"/>
          <w:b/>
          <w:bCs/>
          <w:sz w:val="19"/>
          <w:szCs w:val="19"/>
        </w:rPr>
        <w:t>(</w:t>
      </w:r>
      <w:r w:rsidR="007F3087" w:rsidRPr="005C1026">
        <w:rPr>
          <w:rFonts w:ascii="Tahoma" w:hAnsi="Tahoma" w:cs="Tahoma"/>
          <w:b/>
          <w:sz w:val="19"/>
          <w:szCs w:val="19"/>
        </w:rPr>
        <w:t>P01</w:t>
      </w:r>
      <w:r w:rsidR="00DE77D1">
        <w:rPr>
          <w:rFonts w:ascii="Tahoma" w:hAnsi="Tahoma" w:cs="Tahoma"/>
          <w:b/>
          <w:sz w:val="19"/>
          <w:szCs w:val="19"/>
        </w:rPr>
        <w:t>)</w:t>
      </w:r>
      <w:r w:rsidR="007F3087">
        <w:rPr>
          <w:rFonts w:ascii="Tahoma" w:hAnsi="Tahoma" w:cs="Tahoma"/>
          <w:sz w:val="19"/>
          <w:szCs w:val="19"/>
        </w:rPr>
        <w:t xml:space="preserve"> a</w:t>
      </w:r>
      <w:r w:rsidR="009373FA">
        <w:rPr>
          <w:rFonts w:ascii="Tahoma" w:hAnsi="Tahoma" w:cs="Tahoma"/>
          <w:sz w:val="19"/>
          <w:szCs w:val="19"/>
        </w:rPr>
        <w:t> </w:t>
      </w:r>
      <w:r w:rsidRPr="00D66C5D">
        <w:rPr>
          <w:rFonts w:ascii="Tahoma" w:hAnsi="Tahoma" w:cs="Tahoma"/>
          <w:sz w:val="19"/>
          <w:szCs w:val="19"/>
        </w:rPr>
        <w:t xml:space="preserve">Zhotovitel </w:t>
      </w:r>
      <w:r w:rsidR="007F3087">
        <w:rPr>
          <w:rFonts w:ascii="Tahoma" w:hAnsi="Tahoma" w:cs="Tahoma"/>
          <w:sz w:val="19"/>
          <w:szCs w:val="19"/>
        </w:rPr>
        <w:t xml:space="preserve">je </w:t>
      </w:r>
      <w:r w:rsidRPr="00D66C5D">
        <w:rPr>
          <w:rFonts w:ascii="Tahoma" w:hAnsi="Tahoma" w:cs="Tahoma"/>
          <w:sz w:val="19"/>
          <w:szCs w:val="19"/>
        </w:rPr>
        <w:t xml:space="preserve">povinen neprodleně, nejpozději do 3 pracovních dnů, odstranit vady vzniklé vadným prováděním a Dílo dále provádět řádným způsobem. Jestliže Zhotovitel ani v přiměřené lhůtě k tomu poskytnuté vady neodstraní, je </w:t>
      </w:r>
      <w:r w:rsidR="009373FA">
        <w:rPr>
          <w:rFonts w:ascii="Tahoma" w:hAnsi="Tahoma" w:cs="Tahoma"/>
          <w:sz w:val="19"/>
          <w:szCs w:val="19"/>
        </w:rPr>
        <w:t>TDS</w:t>
      </w:r>
      <w:r w:rsidRPr="00D66C5D">
        <w:rPr>
          <w:rFonts w:ascii="Tahoma" w:hAnsi="Tahoma" w:cs="Tahoma"/>
          <w:sz w:val="19"/>
          <w:szCs w:val="19"/>
        </w:rPr>
        <w:t xml:space="preserve"> oprávněn na náklady Zhotovitele zajistit jejich odstranění třetí stranou</w:t>
      </w:r>
      <w:r>
        <w:rPr>
          <w:rFonts w:ascii="Tahoma" w:hAnsi="Tahoma" w:cs="Tahoma"/>
          <w:sz w:val="19"/>
          <w:szCs w:val="19"/>
        </w:rPr>
        <w:t>.</w:t>
      </w:r>
    </w:p>
    <w:p w14:paraId="300F1C47" w14:textId="5B7CD593" w:rsidR="0059724A" w:rsidRPr="005C1026" w:rsidRDefault="00D66C5D" w:rsidP="00A44778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D66C5D">
        <w:rPr>
          <w:rFonts w:ascii="Tahoma" w:hAnsi="Tahoma" w:cs="Tahoma"/>
          <w:sz w:val="19"/>
          <w:szCs w:val="19"/>
        </w:rPr>
        <w:t xml:space="preserve">Zhotovitel je povinen písemně vyzvat </w:t>
      </w:r>
      <w:r>
        <w:rPr>
          <w:rFonts w:ascii="Tahoma" w:hAnsi="Tahoma" w:cs="Tahoma"/>
          <w:sz w:val="19"/>
          <w:szCs w:val="19"/>
        </w:rPr>
        <w:t xml:space="preserve">TDS </w:t>
      </w:r>
      <w:r w:rsidRPr="00D66C5D">
        <w:rPr>
          <w:rFonts w:ascii="Tahoma" w:hAnsi="Tahoma" w:cs="Tahoma"/>
          <w:sz w:val="19"/>
          <w:szCs w:val="19"/>
        </w:rPr>
        <w:t>k</w:t>
      </w:r>
      <w:r>
        <w:rPr>
          <w:rFonts w:ascii="Tahoma" w:hAnsi="Tahoma" w:cs="Tahoma"/>
          <w:sz w:val="19"/>
          <w:szCs w:val="19"/>
        </w:rPr>
        <w:t> </w:t>
      </w:r>
      <w:r w:rsidRPr="00D66C5D">
        <w:rPr>
          <w:rFonts w:ascii="Tahoma" w:hAnsi="Tahoma" w:cs="Tahoma"/>
          <w:sz w:val="19"/>
          <w:szCs w:val="19"/>
        </w:rPr>
        <w:t>prověření a odsouhlasení kvality a rozsahu prací, které budou v</w:t>
      </w:r>
      <w:r>
        <w:rPr>
          <w:rFonts w:ascii="Tahoma" w:hAnsi="Tahoma" w:cs="Tahoma"/>
          <w:sz w:val="19"/>
          <w:szCs w:val="19"/>
        </w:rPr>
        <w:t> </w:t>
      </w:r>
      <w:r w:rsidRPr="00D66C5D">
        <w:rPr>
          <w:rFonts w:ascii="Tahoma" w:hAnsi="Tahoma" w:cs="Tahoma"/>
          <w:sz w:val="19"/>
          <w:szCs w:val="19"/>
        </w:rPr>
        <w:t xml:space="preserve">rámci dalšího pracovního postupu zakryty, nebo se stanou nepřístupnými. Výzva musí být učiněna nejpozději 3 pracovní dny předem formou zápisu ve stavebním deníku. Jestliže se </w:t>
      </w:r>
      <w:r>
        <w:rPr>
          <w:rFonts w:ascii="Tahoma" w:hAnsi="Tahoma" w:cs="Tahoma"/>
          <w:sz w:val="19"/>
          <w:szCs w:val="19"/>
        </w:rPr>
        <w:t xml:space="preserve">TDS </w:t>
      </w:r>
      <w:r w:rsidRPr="00D66C5D">
        <w:rPr>
          <w:rFonts w:ascii="Tahoma" w:hAnsi="Tahoma" w:cs="Tahoma"/>
          <w:sz w:val="19"/>
          <w:szCs w:val="19"/>
        </w:rPr>
        <w:t>ve stanovené lhůtě nedostaví, ačkoliv k</w:t>
      </w:r>
      <w:r>
        <w:rPr>
          <w:rFonts w:ascii="Tahoma" w:hAnsi="Tahoma" w:cs="Tahoma"/>
          <w:sz w:val="19"/>
          <w:szCs w:val="19"/>
        </w:rPr>
        <w:t> </w:t>
      </w:r>
      <w:r w:rsidRPr="00D66C5D">
        <w:rPr>
          <w:rFonts w:ascii="Tahoma" w:hAnsi="Tahoma" w:cs="Tahoma"/>
          <w:sz w:val="19"/>
          <w:szCs w:val="19"/>
        </w:rPr>
        <w:t>tomu byl řádně vyzván, je</w:t>
      </w:r>
      <w:r w:rsidR="009373FA">
        <w:rPr>
          <w:rFonts w:ascii="Tahoma" w:hAnsi="Tahoma" w:cs="Tahoma"/>
          <w:sz w:val="19"/>
          <w:szCs w:val="19"/>
        </w:rPr>
        <w:t xml:space="preserve"> TDS</w:t>
      </w:r>
      <w:r w:rsidRPr="00D66C5D">
        <w:rPr>
          <w:rFonts w:ascii="Tahoma" w:hAnsi="Tahoma" w:cs="Tahoma"/>
          <w:sz w:val="19"/>
          <w:szCs w:val="19"/>
        </w:rPr>
        <w:t xml:space="preserve"> povinen nahradit náklady dodatečného odkrytí, pokud takové odkrytí požaduje. Zjistí-li se při dodatečném odkrytí, že práce byly provedeny vadně, nese náklady dodatečného odkrytí Zhotovitel. V</w:t>
      </w:r>
      <w:r>
        <w:rPr>
          <w:rFonts w:ascii="Tahoma" w:hAnsi="Tahoma" w:cs="Tahoma"/>
          <w:sz w:val="19"/>
          <w:szCs w:val="19"/>
        </w:rPr>
        <w:t> </w:t>
      </w:r>
      <w:r w:rsidRPr="00D66C5D">
        <w:rPr>
          <w:rFonts w:ascii="Tahoma" w:hAnsi="Tahoma" w:cs="Tahoma"/>
          <w:sz w:val="19"/>
          <w:szCs w:val="19"/>
        </w:rPr>
        <w:t xml:space="preserve">případě, že bude Zhotovitel provádět zkoušky, vyzve písemně </w:t>
      </w:r>
      <w:r>
        <w:rPr>
          <w:rFonts w:ascii="Tahoma" w:hAnsi="Tahoma" w:cs="Tahoma"/>
          <w:sz w:val="19"/>
          <w:szCs w:val="19"/>
        </w:rPr>
        <w:t xml:space="preserve">TDS </w:t>
      </w:r>
      <w:r w:rsidRPr="00D66C5D">
        <w:rPr>
          <w:rFonts w:ascii="Tahoma" w:hAnsi="Tahoma" w:cs="Tahoma"/>
          <w:sz w:val="19"/>
          <w:szCs w:val="19"/>
        </w:rPr>
        <w:t>k účasti na nich nejméně 3 pracovní dny předem prostřednictvím zápisu do stavebního deníku</w:t>
      </w:r>
      <w:r>
        <w:rPr>
          <w:rFonts w:ascii="Tahoma" w:hAnsi="Tahoma" w:cs="Tahoma"/>
          <w:sz w:val="19"/>
          <w:szCs w:val="19"/>
        </w:rPr>
        <w:t xml:space="preserve">.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po obdržení žádosti zkontroluje požadovaný předmět </w:t>
      </w:r>
      <w:r w:rsidR="009A711E">
        <w:rPr>
          <w:rFonts w:ascii="Tahoma" w:hAnsi="Tahoma" w:cs="Tahoma"/>
          <w:sz w:val="19"/>
          <w:szCs w:val="19"/>
        </w:rPr>
        <w:t xml:space="preserve">a v Protokolu Kontroly Kvality </w:t>
      </w:r>
      <w:r w:rsidR="0059724A" w:rsidRPr="005C1026">
        <w:rPr>
          <w:rFonts w:ascii="Tahoma" w:hAnsi="Tahoma" w:cs="Tahoma"/>
          <w:sz w:val="19"/>
          <w:szCs w:val="19"/>
        </w:rPr>
        <w:t xml:space="preserve">potvrdí a vypíše, zda provedené práce jsou </w:t>
      </w:r>
      <w:r w:rsidR="009373FA">
        <w:rPr>
          <w:rFonts w:ascii="Tahoma" w:hAnsi="Tahoma" w:cs="Tahoma"/>
          <w:sz w:val="19"/>
          <w:szCs w:val="19"/>
        </w:rPr>
        <w:t xml:space="preserve">prováděny </w:t>
      </w:r>
      <w:r w:rsidR="0065760D" w:rsidRPr="00D66C5D">
        <w:rPr>
          <w:rFonts w:ascii="Tahoma" w:hAnsi="Tahoma" w:cs="Tahoma"/>
          <w:sz w:val="19"/>
          <w:szCs w:val="19"/>
        </w:rPr>
        <w:t>v</w:t>
      </w:r>
      <w:r w:rsidR="009A711E">
        <w:rPr>
          <w:rFonts w:ascii="Tahoma" w:hAnsi="Tahoma" w:cs="Tahoma"/>
          <w:sz w:val="19"/>
          <w:szCs w:val="19"/>
        </w:rPr>
        <w:t> </w:t>
      </w:r>
      <w:r w:rsidR="0065760D" w:rsidRPr="00D66C5D">
        <w:rPr>
          <w:rFonts w:ascii="Tahoma" w:hAnsi="Tahoma" w:cs="Tahoma"/>
          <w:sz w:val="19"/>
          <w:szCs w:val="19"/>
        </w:rPr>
        <w:t>souladu s</w:t>
      </w:r>
      <w:r w:rsidR="0065760D">
        <w:rPr>
          <w:rFonts w:ascii="Tahoma" w:hAnsi="Tahoma" w:cs="Tahoma"/>
          <w:sz w:val="19"/>
          <w:szCs w:val="19"/>
        </w:rPr>
        <w:t>e</w:t>
      </w:r>
      <w:r w:rsidR="0065760D" w:rsidRPr="00D66C5D">
        <w:rPr>
          <w:rFonts w:ascii="Tahoma" w:hAnsi="Tahoma" w:cs="Tahoma"/>
          <w:sz w:val="19"/>
          <w:szCs w:val="19"/>
        </w:rPr>
        <w:t xml:space="preserve"> Smlouvou, pokyny Objednatele</w:t>
      </w:r>
      <w:r w:rsidR="009A711E">
        <w:rPr>
          <w:rFonts w:ascii="Tahoma" w:hAnsi="Tahoma" w:cs="Tahoma"/>
          <w:sz w:val="19"/>
          <w:szCs w:val="19"/>
        </w:rPr>
        <w:t xml:space="preserve"> a Správce stavby</w:t>
      </w:r>
      <w:r w:rsidR="0065760D" w:rsidRPr="00D66C5D">
        <w:rPr>
          <w:rFonts w:ascii="Tahoma" w:hAnsi="Tahoma" w:cs="Tahoma"/>
          <w:sz w:val="19"/>
          <w:szCs w:val="19"/>
        </w:rPr>
        <w:t>, právními předpisy nebo technickými normami</w:t>
      </w:r>
      <w:r w:rsidR="009373FA">
        <w:rPr>
          <w:rFonts w:ascii="Tahoma" w:hAnsi="Tahoma" w:cs="Tahoma"/>
          <w:sz w:val="19"/>
          <w:szCs w:val="19"/>
        </w:rPr>
        <w:t>,</w:t>
      </w:r>
      <w:r w:rsidR="0059724A" w:rsidRPr="005C1026">
        <w:rPr>
          <w:rFonts w:ascii="Tahoma" w:hAnsi="Tahoma" w:cs="Tahoma"/>
          <w:sz w:val="19"/>
          <w:szCs w:val="19"/>
        </w:rPr>
        <w:t xml:space="preserve"> či nikoliv.</w:t>
      </w:r>
    </w:p>
    <w:p w14:paraId="4EBCAD3A" w14:textId="5C58973E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Zhotovitel při podání </w:t>
      </w:r>
      <w:r w:rsidR="00D66C5D">
        <w:rPr>
          <w:rFonts w:ascii="Tahoma" w:hAnsi="Tahoma" w:cs="Tahoma"/>
          <w:sz w:val="19"/>
          <w:szCs w:val="19"/>
        </w:rPr>
        <w:t>výzvy</w:t>
      </w:r>
      <w:r w:rsidR="00D66C5D" w:rsidRPr="005C1026">
        <w:rPr>
          <w:rFonts w:ascii="Tahoma" w:hAnsi="Tahoma" w:cs="Tahoma"/>
          <w:sz w:val="19"/>
          <w:szCs w:val="19"/>
        </w:rPr>
        <w:t xml:space="preserve"> </w:t>
      </w:r>
      <w:r w:rsidR="006849CA">
        <w:rPr>
          <w:rFonts w:ascii="Tahoma" w:hAnsi="Tahoma" w:cs="Tahoma"/>
          <w:sz w:val="19"/>
          <w:szCs w:val="19"/>
        </w:rPr>
        <w:t xml:space="preserve">prostřednictvím </w:t>
      </w:r>
      <w:r w:rsidR="00D66C5D">
        <w:rPr>
          <w:rFonts w:ascii="Tahoma" w:hAnsi="Tahoma" w:cs="Tahoma"/>
          <w:sz w:val="19"/>
          <w:szCs w:val="19"/>
        </w:rPr>
        <w:t>stavebního deníku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9546E1" w:rsidRPr="005C1026">
        <w:rPr>
          <w:rFonts w:ascii="Tahoma" w:hAnsi="Tahoma" w:cs="Tahoma"/>
          <w:sz w:val="19"/>
          <w:szCs w:val="19"/>
        </w:rPr>
        <w:t xml:space="preserve">TDS </w:t>
      </w:r>
      <w:r w:rsidRPr="005C1026">
        <w:rPr>
          <w:rFonts w:ascii="Tahoma" w:hAnsi="Tahoma" w:cs="Tahoma"/>
          <w:sz w:val="19"/>
          <w:szCs w:val="19"/>
        </w:rPr>
        <w:t>předá přílohou originály certifikátů všech výrobků a materiálů, které jsou součástí dané kontroly kvality.</w:t>
      </w:r>
    </w:p>
    <w:p w14:paraId="584431D2" w14:textId="1BB67BC4" w:rsidR="0059724A" w:rsidRPr="005C1026" w:rsidRDefault="00915DE8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z obdržených </w:t>
      </w:r>
      <w:r w:rsidR="00DE77D1" w:rsidRPr="00410930">
        <w:rPr>
          <w:rFonts w:ascii="Tahoma" w:hAnsi="Tahoma" w:cs="Tahoma"/>
          <w:b/>
          <w:bCs/>
          <w:sz w:val="19"/>
          <w:szCs w:val="19"/>
        </w:rPr>
        <w:t>Protokolů Kontroly Kvality</w:t>
      </w:r>
      <w:r w:rsidR="006849CA" w:rsidRPr="005C1026">
        <w:rPr>
          <w:rFonts w:ascii="Tahoma" w:hAnsi="Tahoma" w:cs="Tahoma"/>
          <w:sz w:val="19"/>
          <w:szCs w:val="19"/>
        </w:rPr>
        <w:t xml:space="preserve"> </w:t>
      </w:r>
      <w:r w:rsidR="00DE77D1">
        <w:rPr>
          <w:rFonts w:ascii="Tahoma" w:hAnsi="Tahoma" w:cs="Tahoma"/>
          <w:b/>
          <w:bCs/>
          <w:sz w:val="19"/>
          <w:szCs w:val="19"/>
        </w:rPr>
        <w:t>(</w:t>
      </w:r>
      <w:r w:rsidR="0059724A" w:rsidRPr="005C1026">
        <w:rPr>
          <w:rFonts w:ascii="Tahoma" w:hAnsi="Tahoma" w:cs="Tahoma"/>
          <w:b/>
          <w:sz w:val="19"/>
          <w:szCs w:val="19"/>
        </w:rPr>
        <w:t>P01</w:t>
      </w:r>
      <w:r w:rsidR="00DE77D1">
        <w:rPr>
          <w:rFonts w:ascii="Tahoma" w:hAnsi="Tahoma" w:cs="Tahoma"/>
          <w:b/>
          <w:sz w:val="19"/>
          <w:szCs w:val="19"/>
        </w:rPr>
        <w:t>)</w:t>
      </w:r>
      <w:r w:rsidR="0059724A" w:rsidRPr="005C1026">
        <w:rPr>
          <w:rFonts w:ascii="Tahoma" w:hAnsi="Tahoma" w:cs="Tahoma"/>
          <w:sz w:val="19"/>
          <w:szCs w:val="19"/>
        </w:rPr>
        <w:t xml:space="preserve"> připraví </w:t>
      </w:r>
      <w:r w:rsidR="0059724A" w:rsidRPr="005C1026">
        <w:rPr>
          <w:rFonts w:ascii="Tahoma" w:hAnsi="Tahoma" w:cs="Tahoma"/>
          <w:b/>
          <w:sz w:val="19"/>
          <w:szCs w:val="19"/>
        </w:rPr>
        <w:t>Seznam Protokolů Kontroly Kvality (P02)</w:t>
      </w:r>
      <w:r w:rsidR="0059724A" w:rsidRPr="005C1026">
        <w:rPr>
          <w:rFonts w:ascii="Tahoma" w:hAnsi="Tahoma" w:cs="Tahoma"/>
          <w:sz w:val="19"/>
          <w:szCs w:val="19"/>
        </w:rPr>
        <w:t xml:space="preserve"> a poskytne ho v týdenním intervalu Zhotoviteli a Správci stavby.</w:t>
      </w:r>
    </w:p>
    <w:p w14:paraId="4B38257F" w14:textId="515B5F69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Bez ohledu na to, zda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Pr="005C1026">
        <w:rPr>
          <w:rFonts w:ascii="Tahoma" w:hAnsi="Tahoma" w:cs="Tahoma"/>
          <w:sz w:val="19"/>
          <w:szCs w:val="19"/>
        </w:rPr>
        <w:t xml:space="preserve"> potvrdí v rámci </w:t>
      </w:r>
      <w:r w:rsidR="004F7F82" w:rsidRPr="00410930">
        <w:rPr>
          <w:rFonts w:ascii="Tahoma" w:hAnsi="Tahoma" w:cs="Tahoma"/>
          <w:b/>
          <w:bCs/>
          <w:sz w:val="19"/>
          <w:szCs w:val="19"/>
        </w:rPr>
        <w:t>Protokolu Kontroly Kvality</w:t>
      </w:r>
      <w:r w:rsidR="007F3087">
        <w:rPr>
          <w:rFonts w:ascii="Tahoma" w:hAnsi="Tahoma" w:cs="Tahoma"/>
          <w:sz w:val="19"/>
          <w:szCs w:val="19"/>
        </w:rPr>
        <w:t xml:space="preserve"> </w:t>
      </w:r>
      <w:r w:rsidR="004F7F82">
        <w:rPr>
          <w:rFonts w:ascii="Tahoma" w:hAnsi="Tahoma" w:cs="Tahoma"/>
          <w:b/>
          <w:bCs/>
          <w:sz w:val="19"/>
          <w:szCs w:val="19"/>
        </w:rPr>
        <w:t>(</w:t>
      </w:r>
      <w:r w:rsidRPr="005C1026">
        <w:rPr>
          <w:rFonts w:ascii="Tahoma" w:hAnsi="Tahoma" w:cs="Tahoma"/>
          <w:b/>
          <w:sz w:val="19"/>
          <w:szCs w:val="19"/>
        </w:rPr>
        <w:t>P01</w:t>
      </w:r>
      <w:r w:rsidR="004F7F82">
        <w:rPr>
          <w:rFonts w:ascii="Tahoma" w:hAnsi="Tahoma" w:cs="Tahoma"/>
          <w:b/>
          <w:sz w:val="19"/>
          <w:szCs w:val="19"/>
        </w:rPr>
        <w:t>)</w:t>
      </w:r>
      <w:r w:rsidRPr="005C1026">
        <w:rPr>
          <w:rFonts w:ascii="Tahoma" w:hAnsi="Tahoma" w:cs="Tahoma"/>
          <w:sz w:val="19"/>
          <w:szCs w:val="19"/>
        </w:rPr>
        <w:t xml:space="preserve">, že provedené práce jsou </w:t>
      </w:r>
      <w:r w:rsidR="007F3087">
        <w:rPr>
          <w:rFonts w:ascii="Tahoma" w:hAnsi="Tahoma" w:cs="Tahoma"/>
          <w:sz w:val="19"/>
          <w:szCs w:val="19"/>
        </w:rPr>
        <w:t>prováděny v souladu se</w:t>
      </w:r>
      <w:r w:rsidR="007F3087" w:rsidRPr="005C1026">
        <w:rPr>
          <w:rFonts w:ascii="Tahoma" w:hAnsi="Tahoma" w:cs="Tahoma"/>
          <w:sz w:val="19"/>
          <w:szCs w:val="19"/>
        </w:rPr>
        <w:t xml:space="preserve"> </w:t>
      </w:r>
      <w:r w:rsidRPr="005C1026">
        <w:rPr>
          <w:rFonts w:ascii="Tahoma" w:hAnsi="Tahoma" w:cs="Tahoma"/>
          <w:sz w:val="19"/>
          <w:szCs w:val="19"/>
        </w:rPr>
        <w:t>Smlouv</w:t>
      </w:r>
      <w:r w:rsidR="007F3087">
        <w:rPr>
          <w:rFonts w:ascii="Tahoma" w:hAnsi="Tahoma" w:cs="Tahoma"/>
          <w:sz w:val="19"/>
          <w:szCs w:val="19"/>
        </w:rPr>
        <w:t>ou</w:t>
      </w:r>
      <w:r w:rsidRPr="005C1026">
        <w:rPr>
          <w:rFonts w:ascii="Tahoma" w:hAnsi="Tahoma" w:cs="Tahoma"/>
          <w:sz w:val="19"/>
          <w:szCs w:val="19"/>
        </w:rPr>
        <w:t xml:space="preserve">, Zhotovitel zůstává odpovědný </w:t>
      </w:r>
      <w:r w:rsidR="007F3087" w:rsidRPr="007F3087">
        <w:rPr>
          <w:rFonts w:ascii="Tahoma" w:hAnsi="Tahoma" w:cs="Tahoma"/>
          <w:sz w:val="19"/>
          <w:szCs w:val="19"/>
        </w:rPr>
        <w:t>za plnění jeho povinností dle Smlouvy</w:t>
      </w:r>
      <w:r w:rsidR="007F3087">
        <w:rPr>
          <w:rFonts w:ascii="Tahoma" w:hAnsi="Tahoma" w:cs="Tahoma"/>
          <w:sz w:val="19"/>
          <w:szCs w:val="19"/>
        </w:rPr>
        <w:t>, a to včetně vad</w:t>
      </w:r>
      <w:r w:rsidR="0065760D">
        <w:rPr>
          <w:rFonts w:ascii="Tahoma" w:hAnsi="Tahoma" w:cs="Tahoma"/>
          <w:sz w:val="19"/>
          <w:szCs w:val="19"/>
        </w:rPr>
        <w:t xml:space="preserve"> Díla</w:t>
      </w:r>
      <w:r w:rsidRPr="005C1026">
        <w:rPr>
          <w:rFonts w:ascii="Tahoma" w:hAnsi="Tahoma" w:cs="Tahoma"/>
          <w:sz w:val="19"/>
          <w:szCs w:val="19"/>
        </w:rPr>
        <w:t>, které se projeví</w:t>
      </w:r>
      <w:r w:rsidR="007F3087" w:rsidRPr="007F3087">
        <w:rPr>
          <w:rFonts w:ascii="Tahoma" w:hAnsi="Tahoma" w:cs="Tahoma"/>
          <w:sz w:val="19"/>
          <w:szCs w:val="19"/>
        </w:rPr>
        <w:t xml:space="preserve"> </w:t>
      </w:r>
      <w:r w:rsidR="007F3087" w:rsidRPr="005C1026">
        <w:rPr>
          <w:rFonts w:ascii="Tahoma" w:hAnsi="Tahoma" w:cs="Tahoma"/>
          <w:sz w:val="19"/>
          <w:szCs w:val="19"/>
        </w:rPr>
        <w:t>následně</w:t>
      </w:r>
      <w:r w:rsidRPr="005C1026">
        <w:rPr>
          <w:rFonts w:ascii="Tahoma" w:hAnsi="Tahoma" w:cs="Tahoma"/>
          <w:sz w:val="19"/>
          <w:szCs w:val="19"/>
        </w:rPr>
        <w:t xml:space="preserve">. Pro vyloučení všech pochybností se uvádí, že </w:t>
      </w:r>
      <w:r w:rsidR="004F7F82" w:rsidRPr="00410930">
        <w:rPr>
          <w:rFonts w:ascii="Tahoma" w:hAnsi="Tahoma" w:cs="Tahoma"/>
          <w:b/>
          <w:bCs/>
          <w:sz w:val="19"/>
          <w:szCs w:val="19"/>
        </w:rPr>
        <w:t>Protokol Kontroly Kvality</w:t>
      </w:r>
      <w:r w:rsidR="004F7F82">
        <w:rPr>
          <w:rFonts w:ascii="Tahoma" w:hAnsi="Tahoma" w:cs="Tahoma"/>
          <w:sz w:val="19"/>
          <w:szCs w:val="19"/>
        </w:rPr>
        <w:t xml:space="preserve"> </w:t>
      </w:r>
      <w:r w:rsidR="004F7F82" w:rsidRPr="004F7F82">
        <w:rPr>
          <w:rFonts w:ascii="Tahoma" w:hAnsi="Tahoma" w:cs="Tahoma"/>
          <w:b/>
          <w:bCs/>
          <w:sz w:val="19"/>
          <w:szCs w:val="19"/>
        </w:rPr>
        <w:t>(</w:t>
      </w:r>
      <w:r w:rsidRPr="004F7F82">
        <w:rPr>
          <w:rFonts w:ascii="Tahoma" w:hAnsi="Tahoma" w:cs="Tahoma"/>
          <w:b/>
          <w:bCs/>
          <w:sz w:val="19"/>
          <w:szCs w:val="19"/>
        </w:rPr>
        <w:t>P01</w:t>
      </w:r>
      <w:r w:rsidR="004F7F82" w:rsidRPr="004F7F82">
        <w:rPr>
          <w:rFonts w:ascii="Tahoma" w:hAnsi="Tahoma" w:cs="Tahoma"/>
          <w:b/>
          <w:bCs/>
          <w:sz w:val="19"/>
          <w:szCs w:val="19"/>
        </w:rPr>
        <w:t>)</w:t>
      </w:r>
      <w:r w:rsidRPr="005C1026">
        <w:rPr>
          <w:rFonts w:ascii="Tahoma" w:hAnsi="Tahoma" w:cs="Tahoma"/>
          <w:sz w:val="19"/>
          <w:szCs w:val="19"/>
        </w:rPr>
        <w:t xml:space="preserve"> neznamená, že provedená práce je </w:t>
      </w:r>
      <w:r w:rsidR="0065760D">
        <w:rPr>
          <w:rFonts w:ascii="Tahoma" w:hAnsi="Tahoma" w:cs="Tahoma"/>
          <w:sz w:val="19"/>
          <w:szCs w:val="19"/>
        </w:rPr>
        <w:t>předána</w:t>
      </w:r>
      <w:r w:rsidR="0065760D" w:rsidRPr="005C1026">
        <w:rPr>
          <w:rFonts w:ascii="Tahoma" w:hAnsi="Tahoma" w:cs="Tahoma"/>
          <w:sz w:val="19"/>
          <w:szCs w:val="19"/>
        </w:rPr>
        <w:t xml:space="preserve"> </w:t>
      </w:r>
      <w:r w:rsidR="007F3087">
        <w:rPr>
          <w:rFonts w:ascii="Tahoma" w:hAnsi="Tahoma" w:cs="Tahoma"/>
          <w:sz w:val="19"/>
          <w:szCs w:val="19"/>
        </w:rPr>
        <w:t>Objednateli</w:t>
      </w:r>
      <w:r w:rsidRPr="005C1026">
        <w:rPr>
          <w:rFonts w:ascii="Tahoma" w:hAnsi="Tahoma" w:cs="Tahoma"/>
          <w:sz w:val="19"/>
          <w:szCs w:val="19"/>
        </w:rPr>
        <w:t xml:space="preserve">.  </w:t>
      </w:r>
    </w:p>
    <w:p w14:paraId="44035BAB" w14:textId="0D7795AE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Zhotovitel musí </w:t>
      </w:r>
      <w:r w:rsidR="007F3087" w:rsidRPr="009A711E">
        <w:rPr>
          <w:rFonts w:ascii="Tahoma" w:hAnsi="Tahoma" w:cs="Tahoma"/>
          <w:bCs/>
          <w:sz w:val="19"/>
          <w:szCs w:val="19"/>
        </w:rPr>
        <w:t>Objednateli</w:t>
      </w:r>
      <w:r w:rsidR="007F3087" w:rsidRPr="005C1026">
        <w:rPr>
          <w:rFonts w:ascii="Tahoma" w:hAnsi="Tahoma" w:cs="Tahoma"/>
          <w:sz w:val="19"/>
          <w:szCs w:val="19"/>
        </w:rPr>
        <w:t xml:space="preserve"> </w:t>
      </w:r>
      <w:r w:rsidR="009A711E">
        <w:rPr>
          <w:rFonts w:ascii="Tahoma" w:hAnsi="Tahoma" w:cs="Tahoma"/>
          <w:sz w:val="19"/>
          <w:szCs w:val="19"/>
        </w:rPr>
        <w:t>předložit</w:t>
      </w:r>
      <w:r w:rsidR="009A711E" w:rsidRPr="005C1026">
        <w:rPr>
          <w:rFonts w:ascii="Tahoma" w:hAnsi="Tahoma" w:cs="Tahoma"/>
          <w:sz w:val="19"/>
          <w:szCs w:val="19"/>
        </w:rPr>
        <w:t xml:space="preserve"> </w:t>
      </w:r>
      <w:r w:rsidR="004F7F82" w:rsidRPr="00410930">
        <w:rPr>
          <w:rFonts w:ascii="Tahoma" w:hAnsi="Tahoma" w:cs="Tahoma"/>
          <w:b/>
          <w:bCs/>
          <w:sz w:val="19"/>
          <w:szCs w:val="19"/>
        </w:rPr>
        <w:t>Protokol Kontroly Kvality</w:t>
      </w:r>
      <w:r w:rsidR="007F3087">
        <w:rPr>
          <w:rFonts w:ascii="Tahoma" w:hAnsi="Tahoma" w:cs="Tahoma"/>
          <w:sz w:val="19"/>
          <w:szCs w:val="19"/>
        </w:rPr>
        <w:t xml:space="preserve"> </w:t>
      </w:r>
      <w:r w:rsidR="004F7F82">
        <w:rPr>
          <w:rFonts w:ascii="Tahoma" w:hAnsi="Tahoma" w:cs="Tahoma"/>
          <w:b/>
          <w:bCs/>
          <w:sz w:val="19"/>
          <w:szCs w:val="19"/>
        </w:rPr>
        <w:t>(</w:t>
      </w:r>
      <w:r w:rsidRPr="005C1026">
        <w:rPr>
          <w:rFonts w:ascii="Tahoma" w:hAnsi="Tahoma" w:cs="Tahoma"/>
          <w:b/>
          <w:sz w:val="19"/>
          <w:szCs w:val="19"/>
        </w:rPr>
        <w:t>P01</w:t>
      </w:r>
      <w:r w:rsidR="004F7F82">
        <w:rPr>
          <w:rFonts w:ascii="Tahoma" w:hAnsi="Tahoma" w:cs="Tahoma"/>
          <w:b/>
          <w:sz w:val="19"/>
          <w:szCs w:val="19"/>
        </w:rPr>
        <w:t>)</w:t>
      </w:r>
      <w:r w:rsidRPr="005C1026">
        <w:rPr>
          <w:rFonts w:ascii="Tahoma" w:hAnsi="Tahoma" w:cs="Tahoma"/>
          <w:sz w:val="19"/>
          <w:szCs w:val="19"/>
        </w:rPr>
        <w:t xml:space="preserve"> se souhlasným stanoviskem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DD4C3E">
        <w:rPr>
          <w:rFonts w:ascii="Tahoma" w:hAnsi="Tahoma" w:cs="Tahoma"/>
          <w:sz w:val="19"/>
          <w:szCs w:val="19"/>
        </w:rPr>
        <w:t xml:space="preserve">společně s daňovým dokladem (fakturou), na jejímž základě má dojít k úhradě </w:t>
      </w:r>
      <w:r w:rsidRPr="005C1026">
        <w:rPr>
          <w:rFonts w:ascii="Tahoma" w:hAnsi="Tahoma" w:cs="Tahoma"/>
          <w:sz w:val="19"/>
          <w:szCs w:val="19"/>
        </w:rPr>
        <w:t xml:space="preserve">provedených prací. </w:t>
      </w:r>
    </w:p>
    <w:p w14:paraId="4FE0837D" w14:textId="3064698A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5" w:name="_Toc374384102"/>
      <w:r w:rsidRPr="005C1026">
        <w:rPr>
          <w:rFonts w:ascii="Tahoma" w:hAnsi="Tahoma" w:cs="Tahoma"/>
          <w:sz w:val="19"/>
          <w:szCs w:val="19"/>
        </w:rPr>
        <w:t>INSPEKCE MIMO STAVBU</w:t>
      </w:r>
      <w:bookmarkEnd w:id="5"/>
      <w:r w:rsidR="00185606">
        <w:rPr>
          <w:rFonts w:ascii="Tahoma" w:hAnsi="Tahoma" w:cs="Tahoma"/>
          <w:sz w:val="19"/>
          <w:szCs w:val="19"/>
        </w:rPr>
        <w:t xml:space="preserve"> A VÝROBNÍ ZKOUŠKY</w:t>
      </w:r>
    </w:p>
    <w:p w14:paraId="7321407A" w14:textId="2D4F1F5B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Maximálně do </w:t>
      </w:r>
      <w:r w:rsidR="00B23C24">
        <w:rPr>
          <w:rFonts w:ascii="Tahoma" w:hAnsi="Tahoma" w:cs="Tahoma"/>
          <w:sz w:val="19"/>
          <w:szCs w:val="19"/>
        </w:rPr>
        <w:t>3</w:t>
      </w:r>
      <w:r w:rsidRPr="005C1026">
        <w:rPr>
          <w:rFonts w:ascii="Tahoma" w:hAnsi="Tahoma" w:cs="Tahoma"/>
          <w:sz w:val="19"/>
          <w:szCs w:val="19"/>
        </w:rPr>
        <w:t xml:space="preserve"> měsíců od předání </w:t>
      </w:r>
      <w:r w:rsidR="00622ADB">
        <w:rPr>
          <w:rFonts w:ascii="Tahoma" w:hAnsi="Tahoma" w:cs="Tahoma"/>
          <w:sz w:val="19"/>
          <w:szCs w:val="19"/>
        </w:rPr>
        <w:t>S</w:t>
      </w:r>
      <w:r w:rsidRPr="005C1026">
        <w:rPr>
          <w:rFonts w:ascii="Tahoma" w:hAnsi="Tahoma" w:cs="Tahoma"/>
          <w:sz w:val="19"/>
          <w:szCs w:val="19"/>
        </w:rPr>
        <w:t xml:space="preserve">taveniště Zhotoviteli </w:t>
      </w:r>
      <w:r w:rsidR="00622ADB">
        <w:rPr>
          <w:rFonts w:ascii="Tahoma" w:hAnsi="Tahoma" w:cs="Tahoma"/>
          <w:sz w:val="19"/>
          <w:szCs w:val="19"/>
        </w:rPr>
        <w:t xml:space="preserve">dle odst. 14.1 Smlouvy </w:t>
      </w:r>
      <w:r w:rsidR="002656EB" w:rsidRPr="005C1026">
        <w:rPr>
          <w:rFonts w:ascii="Tahoma" w:hAnsi="Tahoma" w:cs="Tahoma"/>
          <w:sz w:val="19"/>
          <w:szCs w:val="19"/>
        </w:rPr>
        <w:t xml:space="preserve">předá </w:t>
      </w:r>
      <w:r w:rsidRPr="005C1026">
        <w:rPr>
          <w:rFonts w:ascii="Tahoma" w:hAnsi="Tahoma" w:cs="Tahoma"/>
          <w:sz w:val="19"/>
          <w:szCs w:val="19"/>
        </w:rPr>
        <w:t>Zhotovitel Správci stavby:</w:t>
      </w:r>
    </w:p>
    <w:p w14:paraId="5DB38201" w14:textId="7C671167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b/>
          <w:sz w:val="19"/>
          <w:szCs w:val="19"/>
        </w:rPr>
        <w:t xml:space="preserve">Seznam inspekcí mimo stavbu (P03) </w:t>
      </w:r>
      <w:r w:rsidRPr="005C1026">
        <w:rPr>
          <w:rFonts w:ascii="Tahoma" w:hAnsi="Tahoma" w:cs="Tahoma"/>
          <w:sz w:val="19"/>
          <w:szCs w:val="19"/>
        </w:rPr>
        <w:t>(</w:t>
      </w:r>
      <w:r w:rsidR="00B23C24">
        <w:rPr>
          <w:rFonts w:ascii="Tahoma" w:hAnsi="Tahoma" w:cs="Tahoma"/>
          <w:sz w:val="19"/>
          <w:szCs w:val="19"/>
        </w:rPr>
        <w:t xml:space="preserve">dále jen </w:t>
      </w:r>
      <w:r w:rsidRPr="005C1026">
        <w:rPr>
          <w:rFonts w:ascii="Tahoma" w:hAnsi="Tahoma" w:cs="Tahoma"/>
          <w:sz w:val="19"/>
          <w:szCs w:val="19"/>
        </w:rPr>
        <w:t>„</w:t>
      </w:r>
      <w:r w:rsidRPr="005C1026">
        <w:rPr>
          <w:rFonts w:ascii="Tahoma" w:hAnsi="Tahoma" w:cs="Tahoma"/>
          <w:b/>
          <w:sz w:val="19"/>
          <w:szCs w:val="19"/>
        </w:rPr>
        <w:t>Inspekce</w:t>
      </w:r>
      <w:r w:rsidRPr="005C1026">
        <w:rPr>
          <w:rFonts w:ascii="Tahoma" w:hAnsi="Tahoma" w:cs="Tahoma"/>
          <w:sz w:val="19"/>
          <w:szCs w:val="19"/>
        </w:rPr>
        <w:t>“);</w:t>
      </w:r>
    </w:p>
    <w:p w14:paraId="4A8F399A" w14:textId="5351619A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b/>
          <w:sz w:val="19"/>
          <w:szCs w:val="19"/>
        </w:rPr>
        <w:t xml:space="preserve">Seznam výrobních zkoušek (P04) </w:t>
      </w:r>
      <w:r w:rsidRPr="005C1026">
        <w:rPr>
          <w:rFonts w:ascii="Tahoma" w:hAnsi="Tahoma" w:cs="Tahoma"/>
          <w:sz w:val="19"/>
          <w:szCs w:val="19"/>
        </w:rPr>
        <w:t>(</w:t>
      </w:r>
      <w:r w:rsidR="00B23C24">
        <w:rPr>
          <w:rFonts w:ascii="Tahoma" w:hAnsi="Tahoma" w:cs="Tahoma"/>
          <w:sz w:val="19"/>
          <w:szCs w:val="19"/>
        </w:rPr>
        <w:t xml:space="preserve">dále jen </w:t>
      </w:r>
      <w:r w:rsidRPr="005C1026">
        <w:rPr>
          <w:rFonts w:ascii="Tahoma" w:hAnsi="Tahoma" w:cs="Tahoma"/>
          <w:sz w:val="19"/>
          <w:szCs w:val="19"/>
        </w:rPr>
        <w:t>„</w:t>
      </w:r>
      <w:r w:rsidRPr="005C1026">
        <w:rPr>
          <w:rFonts w:ascii="Tahoma" w:hAnsi="Tahoma" w:cs="Tahoma"/>
          <w:b/>
          <w:sz w:val="19"/>
          <w:szCs w:val="19"/>
        </w:rPr>
        <w:t>Výrobní zkoušky</w:t>
      </w:r>
      <w:r w:rsidRPr="005C1026">
        <w:rPr>
          <w:rFonts w:ascii="Tahoma" w:hAnsi="Tahoma" w:cs="Tahoma"/>
          <w:sz w:val="19"/>
          <w:szCs w:val="19"/>
        </w:rPr>
        <w:t>“);</w:t>
      </w:r>
    </w:p>
    <w:p w14:paraId="73A1AF98" w14:textId="09369BCB" w:rsidR="0059724A" w:rsidRPr="005C1026" w:rsidRDefault="0059724A" w:rsidP="00A44778">
      <w:pPr>
        <w:pStyle w:val="Odstavecseseznamem1"/>
        <w:numPr>
          <w:ilvl w:val="2"/>
          <w:numId w:val="9"/>
        </w:numPr>
        <w:spacing w:line="240" w:lineRule="auto"/>
        <w:ind w:left="709" w:hanging="283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Specifikaci výrobních zkoušek (</w:t>
      </w:r>
      <w:r w:rsidR="00B23C24">
        <w:rPr>
          <w:rFonts w:ascii="Tahoma" w:hAnsi="Tahoma" w:cs="Tahoma"/>
          <w:sz w:val="19"/>
          <w:szCs w:val="19"/>
        </w:rPr>
        <w:t xml:space="preserve">dále jen </w:t>
      </w:r>
      <w:r w:rsidRPr="005C1026">
        <w:rPr>
          <w:rFonts w:ascii="Tahoma" w:hAnsi="Tahoma" w:cs="Tahoma"/>
          <w:sz w:val="19"/>
          <w:szCs w:val="19"/>
        </w:rPr>
        <w:t>„</w:t>
      </w:r>
      <w:r w:rsidRPr="005C1026">
        <w:rPr>
          <w:rFonts w:ascii="Tahoma" w:hAnsi="Tahoma" w:cs="Tahoma"/>
          <w:b/>
          <w:sz w:val="19"/>
          <w:szCs w:val="19"/>
        </w:rPr>
        <w:t>Specifikace</w:t>
      </w:r>
      <w:r w:rsidRPr="005C1026">
        <w:rPr>
          <w:rFonts w:ascii="Tahoma" w:hAnsi="Tahoma" w:cs="Tahoma"/>
          <w:sz w:val="19"/>
          <w:szCs w:val="19"/>
        </w:rPr>
        <w:t>“);</w:t>
      </w:r>
    </w:p>
    <w:p w14:paraId="1CDA5494" w14:textId="77777777" w:rsidR="0059724A" w:rsidRPr="005C1026" w:rsidRDefault="0059724A" w:rsidP="00F74FE1">
      <w:pPr>
        <w:pStyle w:val="Odstavecseseznamem"/>
        <w:spacing w:after="120" w:line="280" w:lineRule="exact"/>
        <w:ind w:left="425"/>
        <w:contextualSpacing w:val="0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které jsou dle profesionálního názoru Zhotovitele nutné pro splnění účelu Smlouvy.</w:t>
      </w:r>
    </w:p>
    <w:p w14:paraId="2B29E412" w14:textId="6A1947A4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Správce stavby zkontroluje seznamy</w:t>
      </w:r>
      <w:r w:rsidR="00846808">
        <w:rPr>
          <w:rFonts w:ascii="Tahoma" w:hAnsi="Tahoma" w:cs="Tahoma"/>
          <w:sz w:val="19"/>
          <w:szCs w:val="19"/>
        </w:rPr>
        <w:t xml:space="preserve"> Inspekcí a Výrobních </w:t>
      </w:r>
      <w:r w:rsidR="00637563">
        <w:rPr>
          <w:rFonts w:ascii="Tahoma" w:hAnsi="Tahoma" w:cs="Tahoma"/>
          <w:sz w:val="19"/>
          <w:szCs w:val="19"/>
        </w:rPr>
        <w:t>zkoušek</w:t>
      </w:r>
      <w:r w:rsidRPr="005C1026">
        <w:rPr>
          <w:rFonts w:ascii="Tahoma" w:hAnsi="Tahoma" w:cs="Tahoma"/>
          <w:sz w:val="19"/>
          <w:szCs w:val="19"/>
        </w:rPr>
        <w:t xml:space="preserve"> a Specifikaci dle </w:t>
      </w:r>
      <w:r w:rsidR="00B23C24">
        <w:rPr>
          <w:rFonts w:ascii="Tahoma" w:hAnsi="Tahoma" w:cs="Tahoma"/>
          <w:sz w:val="19"/>
          <w:szCs w:val="19"/>
        </w:rPr>
        <w:t>odst</w:t>
      </w:r>
      <w:r w:rsidRPr="005C1026">
        <w:rPr>
          <w:rFonts w:ascii="Tahoma" w:hAnsi="Tahoma" w:cs="Tahoma"/>
          <w:sz w:val="19"/>
          <w:szCs w:val="19"/>
        </w:rPr>
        <w:t xml:space="preserve">. </w:t>
      </w:r>
      <w:r w:rsidR="00B23C24">
        <w:rPr>
          <w:rFonts w:ascii="Tahoma" w:hAnsi="Tahoma" w:cs="Tahoma"/>
          <w:sz w:val="19"/>
          <w:szCs w:val="19"/>
        </w:rPr>
        <w:t>4</w:t>
      </w:r>
      <w:r w:rsidRPr="005C1026">
        <w:rPr>
          <w:rFonts w:ascii="Tahoma" w:hAnsi="Tahoma" w:cs="Tahoma"/>
          <w:sz w:val="19"/>
          <w:szCs w:val="19"/>
        </w:rPr>
        <w:t xml:space="preserve">.1 </w:t>
      </w:r>
      <w:r w:rsidR="00B23C24">
        <w:rPr>
          <w:rFonts w:ascii="Tahoma" w:hAnsi="Tahoma" w:cs="Tahoma"/>
          <w:sz w:val="19"/>
          <w:szCs w:val="19"/>
        </w:rPr>
        <w:t>této metodiky</w:t>
      </w:r>
      <w:r w:rsidRPr="005C1026">
        <w:rPr>
          <w:rFonts w:ascii="Tahoma" w:hAnsi="Tahoma" w:cs="Tahoma"/>
          <w:sz w:val="19"/>
          <w:szCs w:val="19"/>
        </w:rPr>
        <w:t>, případně připraví jejich změny a doplnění</w:t>
      </w:r>
      <w:r w:rsidR="00846808">
        <w:rPr>
          <w:rFonts w:ascii="Tahoma" w:hAnsi="Tahoma" w:cs="Tahoma"/>
          <w:sz w:val="19"/>
          <w:szCs w:val="19"/>
        </w:rPr>
        <w:t>,</w:t>
      </w:r>
      <w:r w:rsidRPr="005C1026">
        <w:rPr>
          <w:rFonts w:ascii="Tahoma" w:hAnsi="Tahoma" w:cs="Tahoma"/>
          <w:sz w:val="19"/>
          <w:szCs w:val="19"/>
        </w:rPr>
        <w:t xml:space="preserve"> a do </w:t>
      </w:r>
      <w:r w:rsidR="00B23C24">
        <w:rPr>
          <w:rFonts w:ascii="Tahoma" w:hAnsi="Tahoma" w:cs="Tahoma"/>
          <w:sz w:val="19"/>
          <w:szCs w:val="19"/>
        </w:rPr>
        <w:t>3</w:t>
      </w:r>
      <w:r w:rsidR="00185606">
        <w:rPr>
          <w:rFonts w:ascii="Tahoma" w:hAnsi="Tahoma" w:cs="Tahoma"/>
          <w:sz w:val="19"/>
          <w:szCs w:val="19"/>
        </w:rPr>
        <w:t xml:space="preserve"> </w:t>
      </w:r>
      <w:r w:rsidR="00B23C24">
        <w:rPr>
          <w:rFonts w:ascii="Tahoma" w:hAnsi="Tahoma" w:cs="Tahoma"/>
          <w:sz w:val="19"/>
          <w:szCs w:val="19"/>
        </w:rPr>
        <w:t>týdnů</w:t>
      </w:r>
      <w:r w:rsidRPr="005C1026">
        <w:rPr>
          <w:rFonts w:ascii="Tahoma" w:hAnsi="Tahoma" w:cs="Tahoma"/>
          <w:sz w:val="19"/>
          <w:szCs w:val="19"/>
        </w:rPr>
        <w:t xml:space="preserve"> po jejich obdržení tyto vrátí Zhotoviteli. Správce stavby může doplnit a změnit Specifikace kdykoliv v průběhu realizace Stavby, nejpozději však 14</w:t>
      </w:r>
      <w:r w:rsidR="00846808">
        <w:rPr>
          <w:rFonts w:ascii="Tahoma" w:hAnsi="Tahoma" w:cs="Tahoma"/>
          <w:sz w:val="19"/>
          <w:szCs w:val="19"/>
        </w:rPr>
        <w:t xml:space="preserve"> kalendářních</w:t>
      </w:r>
      <w:r w:rsidRPr="005C1026">
        <w:rPr>
          <w:rFonts w:ascii="Tahoma" w:hAnsi="Tahoma" w:cs="Tahoma"/>
          <w:sz w:val="19"/>
          <w:szCs w:val="19"/>
        </w:rPr>
        <w:t xml:space="preserve"> dní před vlastní Inspekcí nebo Výrobní zkouškou.</w:t>
      </w:r>
    </w:p>
    <w:p w14:paraId="011F59CA" w14:textId="52C54EFE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Zhotovitel připraví a předá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Pr="005C1026">
        <w:rPr>
          <w:rFonts w:ascii="Tahoma" w:hAnsi="Tahoma" w:cs="Tahoma"/>
          <w:sz w:val="19"/>
          <w:szCs w:val="19"/>
        </w:rPr>
        <w:t xml:space="preserve"> návrh termínů všech Inspekcí a Výrobních zkoušek v závislosti na </w:t>
      </w:r>
      <w:r w:rsidR="00846808">
        <w:rPr>
          <w:rFonts w:ascii="Tahoma" w:hAnsi="Tahoma" w:cs="Tahoma"/>
          <w:sz w:val="19"/>
          <w:szCs w:val="19"/>
        </w:rPr>
        <w:t>H</w:t>
      </w:r>
      <w:r w:rsidRPr="005C1026">
        <w:rPr>
          <w:rFonts w:ascii="Tahoma" w:hAnsi="Tahoma" w:cs="Tahoma"/>
          <w:sz w:val="19"/>
          <w:szCs w:val="19"/>
        </w:rPr>
        <w:t>armonogramu.</w:t>
      </w:r>
    </w:p>
    <w:p w14:paraId="2AC4464B" w14:textId="7B34B858" w:rsidR="0059724A" w:rsidRPr="005C1026" w:rsidRDefault="00915DE8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bude přítomen u Inspekcí a Výrobních zkoušek, u kterých tak určí Správce stavby. Pro zápis z každé Inspekce a Výrobní zkoušky bude použit</w:t>
      </w:r>
      <w:r w:rsidR="000604DA">
        <w:rPr>
          <w:rFonts w:ascii="Tahoma" w:hAnsi="Tahoma" w:cs="Tahoma"/>
          <w:sz w:val="19"/>
          <w:szCs w:val="19"/>
        </w:rPr>
        <w:t xml:space="preserve"> </w:t>
      </w:r>
      <w:r w:rsidR="004F7F82" w:rsidRPr="00410930">
        <w:rPr>
          <w:rFonts w:ascii="Tahoma" w:hAnsi="Tahoma" w:cs="Tahoma"/>
          <w:b/>
          <w:bCs/>
          <w:sz w:val="19"/>
          <w:szCs w:val="19"/>
        </w:rPr>
        <w:t>Protokol Kontroly Kvality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4F7F82">
        <w:rPr>
          <w:rFonts w:ascii="Tahoma" w:hAnsi="Tahoma" w:cs="Tahoma"/>
          <w:b/>
          <w:bCs/>
          <w:sz w:val="19"/>
          <w:szCs w:val="19"/>
        </w:rPr>
        <w:t>(</w:t>
      </w:r>
      <w:r w:rsidR="0059724A" w:rsidRPr="005C1026">
        <w:rPr>
          <w:rFonts w:ascii="Tahoma" w:hAnsi="Tahoma" w:cs="Tahoma"/>
          <w:b/>
          <w:sz w:val="19"/>
          <w:szCs w:val="19"/>
        </w:rPr>
        <w:t>P01</w:t>
      </w:r>
      <w:r w:rsidR="004F7F82">
        <w:rPr>
          <w:rFonts w:ascii="Tahoma" w:hAnsi="Tahoma" w:cs="Tahoma"/>
          <w:b/>
          <w:sz w:val="19"/>
          <w:szCs w:val="19"/>
        </w:rPr>
        <w:t>)</w:t>
      </w:r>
      <w:r w:rsidR="0059724A" w:rsidRPr="005C1026">
        <w:rPr>
          <w:rFonts w:ascii="Tahoma" w:hAnsi="Tahoma" w:cs="Tahoma"/>
          <w:sz w:val="19"/>
          <w:szCs w:val="19"/>
        </w:rPr>
        <w:t xml:space="preserve">. Zhotovitel je povinen odeslat </w:t>
      </w:r>
      <w:r w:rsidR="000604DA">
        <w:rPr>
          <w:rFonts w:ascii="Tahoma" w:hAnsi="Tahoma" w:cs="Tahoma"/>
          <w:sz w:val="19"/>
          <w:szCs w:val="19"/>
        </w:rPr>
        <w:t xml:space="preserve">TDS </w:t>
      </w:r>
      <w:r w:rsidR="004F7F82" w:rsidRPr="00410930">
        <w:rPr>
          <w:rFonts w:ascii="Tahoma" w:hAnsi="Tahoma" w:cs="Tahoma"/>
          <w:b/>
          <w:bCs/>
          <w:sz w:val="19"/>
          <w:szCs w:val="19"/>
        </w:rPr>
        <w:t>Protokol Kontroly Kvality</w:t>
      </w:r>
      <w:r w:rsidR="000604DA">
        <w:rPr>
          <w:rFonts w:ascii="Tahoma" w:hAnsi="Tahoma" w:cs="Tahoma"/>
          <w:sz w:val="19"/>
          <w:szCs w:val="19"/>
        </w:rPr>
        <w:t xml:space="preserve"> </w:t>
      </w:r>
      <w:r w:rsidR="004F7F82">
        <w:rPr>
          <w:rFonts w:ascii="Tahoma" w:hAnsi="Tahoma" w:cs="Tahoma"/>
          <w:b/>
          <w:bCs/>
          <w:sz w:val="19"/>
          <w:szCs w:val="19"/>
        </w:rPr>
        <w:t>(</w:t>
      </w:r>
      <w:r w:rsidR="0059724A" w:rsidRPr="00A44778">
        <w:rPr>
          <w:rFonts w:ascii="Tahoma" w:hAnsi="Tahoma" w:cs="Tahoma"/>
          <w:b/>
          <w:bCs/>
          <w:sz w:val="19"/>
          <w:szCs w:val="19"/>
        </w:rPr>
        <w:t>P01</w:t>
      </w:r>
      <w:r w:rsidR="004F7F82">
        <w:rPr>
          <w:rFonts w:ascii="Tahoma" w:hAnsi="Tahoma" w:cs="Tahoma"/>
          <w:b/>
          <w:bCs/>
          <w:sz w:val="19"/>
          <w:szCs w:val="19"/>
        </w:rPr>
        <w:t>)</w:t>
      </w:r>
      <w:r w:rsidR="0059724A" w:rsidRPr="005C1026">
        <w:rPr>
          <w:rFonts w:ascii="Tahoma" w:hAnsi="Tahoma" w:cs="Tahoma"/>
          <w:sz w:val="19"/>
          <w:szCs w:val="19"/>
        </w:rPr>
        <w:t xml:space="preserve"> z Inspekce nebo Výrobní zkoušky, na které </w:t>
      </w:r>
      <w:r w:rsidR="000604DA" w:rsidRPr="005C1026">
        <w:rPr>
          <w:rFonts w:ascii="Tahoma" w:hAnsi="Tahoma" w:cs="Tahoma"/>
          <w:sz w:val="19"/>
          <w:szCs w:val="19"/>
        </w:rPr>
        <w:t xml:space="preserve">TDS </w:t>
      </w:r>
      <w:r w:rsidR="0059724A" w:rsidRPr="005C1026">
        <w:rPr>
          <w:rFonts w:ascii="Tahoma" w:hAnsi="Tahoma" w:cs="Tahoma"/>
          <w:sz w:val="19"/>
          <w:szCs w:val="19"/>
        </w:rPr>
        <w:t>nebyl přítomen, před distribucí zkoušeného výrobku.</w:t>
      </w:r>
    </w:p>
    <w:p w14:paraId="46C96FA8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6" w:name="_Toc374384103"/>
      <w:r w:rsidRPr="005C1026">
        <w:rPr>
          <w:rFonts w:ascii="Tahoma" w:hAnsi="Tahoma" w:cs="Tahoma"/>
          <w:sz w:val="19"/>
          <w:szCs w:val="19"/>
        </w:rPr>
        <w:t>ZKOUŠKY NA STAVENIŠTI</w:t>
      </w:r>
      <w:bookmarkEnd w:id="6"/>
    </w:p>
    <w:p w14:paraId="7A38AD5C" w14:textId="10D9170A" w:rsidR="00975C8F" w:rsidRDefault="00975C8F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975C8F">
        <w:rPr>
          <w:rFonts w:ascii="Tahoma" w:hAnsi="Tahoma" w:cs="Tahoma"/>
          <w:sz w:val="19"/>
          <w:szCs w:val="19"/>
        </w:rPr>
        <w:t xml:space="preserve">V případě, že bude Zhotovitel provádět zkoušky, vyzve písemně </w:t>
      </w:r>
      <w:r w:rsidR="0065760D">
        <w:rPr>
          <w:rFonts w:ascii="Tahoma" w:hAnsi="Tahoma" w:cs="Tahoma"/>
          <w:sz w:val="19"/>
          <w:szCs w:val="19"/>
        </w:rPr>
        <w:t>Správce stavby</w:t>
      </w:r>
      <w:r w:rsidRPr="00975C8F">
        <w:rPr>
          <w:rFonts w:ascii="Tahoma" w:hAnsi="Tahoma" w:cs="Tahoma"/>
          <w:sz w:val="19"/>
          <w:szCs w:val="19"/>
        </w:rPr>
        <w:t xml:space="preserve"> k účasti na nich nejméně 3 pracovní dny předem prostřednictvím zápisu do stavebního deníku</w:t>
      </w:r>
      <w:r w:rsidR="00F7332D">
        <w:rPr>
          <w:rFonts w:ascii="Tahoma" w:hAnsi="Tahoma" w:cs="Tahoma"/>
          <w:sz w:val="19"/>
          <w:szCs w:val="19"/>
        </w:rPr>
        <w:t>. Vzájemná práva a povinnosti vyplývající z přílohy č. 5 (</w:t>
      </w:r>
      <w:r w:rsidR="00F7332D" w:rsidRPr="00F7332D">
        <w:rPr>
          <w:rFonts w:ascii="Tahoma" w:hAnsi="Tahoma" w:cs="Tahoma"/>
          <w:sz w:val="19"/>
          <w:szCs w:val="19"/>
        </w:rPr>
        <w:t>Požadavky na kontrolu jakosti Díla</w:t>
      </w:r>
      <w:r w:rsidR="00F7332D">
        <w:rPr>
          <w:rFonts w:ascii="Tahoma" w:hAnsi="Tahoma" w:cs="Tahoma"/>
          <w:sz w:val="19"/>
          <w:szCs w:val="19"/>
        </w:rPr>
        <w:t>)</w:t>
      </w:r>
      <w:r w:rsidR="00F7332D" w:rsidRPr="00F7332D">
        <w:rPr>
          <w:rFonts w:ascii="Tahoma" w:hAnsi="Tahoma" w:cs="Tahoma"/>
          <w:sz w:val="19"/>
          <w:szCs w:val="19"/>
        </w:rPr>
        <w:t xml:space="preserve"> </w:t>
      </w:r>
      <w:r w:rsidR="00F7332D">
        <w:rPr>
          <w:rFonts w:ascii="Tahoma" w:hAnsi="Tahoma" w:cs="Tahoma"/>
          <w:sz w:val="19"/>
          <w:szCs w:val="19"/>
        </w:rPr>
        <w:t>Smlouvy nejsou dotčena</w:t>
      </w:r>
      <w:r>
        <w:rPr>
          <w:rFonts w:ascii="Tahoma" w:hAnsi="Tahoma" w:cs="Tahoma"/>
          <w:sz w:val="19"/>
          <w:szCs w:val="19"/>
        </w:rPr>
        <w:t xml:space="preserve">.  </w:t>
      </w:r>
    </w:p>
    <w:p w14:paraId="38CD5F27" w14:textId="2E4581D2" w:rsidR="0059724A" w:rsidRPr="005C1026" w:rsidRDefault="00975C8F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D</w:t>
      </w:r>
      <w:r w:rsidR="0059724A" w:rsidRPr="005C1026">
        <w:rPr>
          <w:rFonts w:ascii="Tahoma" w:hAnsi="Tahoma" w:cs="Tahoma"/>
          <w:sz w:val="19"/>
          <w:szCs w:val="19"/>
        </w:rPr>
        <w:t xml:space="preserve">o </w:t>
      </w:r>
      <w:r w:rsidR="00637563">
        <w:rPr>
          <w:rFonts w:ascii="Tahoma" w:hAnsi="Tahoma" w:cs="Tahoma"/>
          <w:sz w:val="19"/>
          <w:szCs w:val="19"/>
        </w:rPr>
        <w:t>2</w:t>
      </w:r>
      <w:r w:rsidR="0059724A" w:rsidRPr="005C1026">
        <w:rPr>
          <w:rFonts w:ascii="Tahoma" w:hAnsi="Tahoma" w:cs="Tahoma"/>
          <w:sz w:val="19"/>
          <w:szCs w:val="19"/>
        </w:rPr>
        <w:t xml:space="preserve"> měsíc</w:t>
      </w:r>
      <w:r w:rsidR="00637563">
        <w:rPr>
          <w:rFonts w:ascii="Tahoma" w:hAnsi="Tahoma" w:cs="Tahoma"/>
          <w:sz w:val="19"/>
          <w:szCs w:val="19"/>
        </w:rPr>
        <w:t>ů</w:t>
      </w:r>
      <w:r w:rsidR="0059724A" w:rsidRPr="005C1026">
        <w:rPr>
          <w:rFonts w:ascii="Tahoma" w:hAnsi="Tahoma" w:cs="Tahoma"/>
          <w:sz w:val="19"/>
          <w:szCs w:val="19"/>
        </w:rPr>
        <w:t xml:space="preserve"> od předání </w:t>
      </w:r>
      <w:r w:rsidR="00622ADB">
        <w:rPr>
          <w:rFonts w:ascii="Tahoma" w:hAnsi="Tahoma" w:cs="Tahoma"/>
          <w:sz w:val="19"/>
          <w:szCs w:val="19"/>
        </w:rPr>
        <w:t>S</w:t>
      </w:r>
      <w:r w:rsidR="0059724A" w:rsidRPr="005C1026">
        <w:rPr>
          <w:rFonts w:ascii="Tahoma" w:hAnsi="Tahoma" w:cs="Tahoma"/>
          <w:sz w:val="19"/>
          <w:szCs w:val="19"/>
        </w:rPr>
        <w:t>taveniště Zhotoviteli</w:t>
      </w:r>
      <w:r w:rsidR="00622ADB">
        <w:rPr>
          <w:rFonts w:ascii="Tahoma" w:hAnsi="Tahoma" w:cs="Tahoma"/>
          <w:sz w:val="19"/>
          <w:szCs w:val="19"/>
        </w:rPr>
        <w:t xml:space="preserve"> dle odst. 14.1 Smlouvy</w:t>
      </w:r>
      <w:r w:rsidR="0059724A" w:rsidRPr="005C1026">
        <w:rPr>
          <w:rFonts w:ascii="Tahoma" w:hAnsi="Tahoma" w:cs="Tahoma"/>
          <w:sz w:val="19"/>
          <w:szCs w:val="19"/>
        </w:rPr>
        <w:t xml:space="preserve"> předá </w:t>
      </w:r>
      <w:r w:rsidR="002656EB" w:rsidRPr="005C1026">
        <w:rPr>
          <w:rFonts w:ascii="Tahoma" w:hAnsi="Tahoma" w:cs="Tahoma"/>
          <w:sz w:val="19"/>
          <w:szCs w:val="19"/>
        </w:rPr>
        <w:t xml:space="preserve">Zhotovitel </w:t>
      </w:r>
      <w:r w:rsidR="0059724A" w:rsidRPr="0065760D">
        <w:rPr>
          <w:rFonts w:ascii="Tahoma" w:hAnsi="Tahoma" w:cs="Tahoma"/>
          <w:sz w:val="19"/>
          <w:szCs w:val="19"/>
        </w:rPr>
        <w:t>Správci stavby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Seznam </w:t>
      </w:r>
      <w:r w:rsidR="00637563">
        <w:rPr>
          <w:rFonts w:ascii="Tahoma" w:hAnsi="Tahoma" w:cs="Tahoma"/>
          <w:b/>
          <w:sz w:val="19"/>
          <w:szCs w:val="19"/>
        </w:rPr>
        <w:t>z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koušek na </w:t>
      </w:r>
      <w:r>
        <w:rPr>
          <w:rFonts w:ascii="Tahoma" w:hAnsi="Tahoma" w:cs="Tahoma"/>
          <w:b/>
          <w:sz w:val="19"/>
          <w:szCs w:val="19"/>
        </w:rPr>
        <w:t>S</w:t>
      </w:r>
      <w:r w:rsidRPr="005C1026">
        <w:rPr>
          <w:rFonts w:ascii="Tahoma" w:hAnsi="Tahoma" w:cs="Tahoma"/>
          <w:b/>
          <w:sz w:val="19"/>
          <w:szCs w:val="19"/>
        </w:rPr>
        <w:t xml:space="preserve">taveništi </w:t>
      </w:r>
      <w:r w:rsidR="0059724A" w:rsidRPr="005C1026">
        <w:rPr>
          <w:rFonts w:ascii="Tahoma" w:hAnsi="Tahoma" w:cs="Tahoma"/>
          <w:b/>
          <w:sz w:val="19"/>
          <w:szCs w:val="19"/>
        </w:rPr>
        <w:t>(P05)</w:t>
      </w:r>
      <w:r w:rsidR="0059724A" w:rsidRPr="005C1026">
        <w:rPr>
          <w:rFonts w:ascii="Tahoma" w:hAnsi="Tahoma" w:cs="Tahoma"/>
          <w:sz w:val="19"/>
          <w:szCs w:val="19"/>
        </w:rPr>
        <w:t>, které jsou dle profesionálního názoru Zhotovitele nutné pro splnění účelu Smlouvy.</w:t>
      </w:r>
    </w:p>
    <w:p w14:paraId="39C83888" w14:textId="50E8563C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Správce stavby zkontroluje </w:t>
      </w:r>
      <w:r w:rsidRPr="00410930">
        <w:rPr>
          <w:rFonts w:ascii="Tahoma" w:hAnsi="Tahoma" w:cs="Tahoma"/>
          <w:b/>
          <w:bCs/>
          <w:sz w:val="19"/>
          <w:szCs w:val="19"/>
        </w:rPr>
        <w:t xml:space="preserve">Seznam </w:t>
      </w:r>
      <w:r w:rsidR="00637563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 xml:space="preserve">koušek na </w:t>
      </w:r>
      <w:r w:rsidR="00622ADB" w:rsidRPr="00410930">
        <w:rPr>
          <w:rFonts w:ascii="Tahoma" w:hAnsi="Tahoma" w:cs="Tahoma"/>
          <w:b/>
          <w:bCs/>
          <w:sz w:val="19"/>
          <w:szCs w:val="19"/>
        </w:rPr>
        <w:t>S</w:t>
      </w:r>
      <w:r w:rsidRPr="00410930">
        <w:rPr>
          <w:rFonts w:ascii="Tahoma" w:hAnsi="Tahoma" w:cs="Tahoma"/>
          <w:b/>
          <w:bCs/>
          <w:sz w:val="19"/>
          <w:szCs w:val="19"/>
        </w:rPr>
        <w:t>taveništi</w:t>
      </w:r>
      <w:r w:rsidR="00975C8F">
        <w:rPr>
          <w:rFonts w:ascii="Tahoma" w:hAnsi="Tahoma" w:cs="Tahoma"/>
          <w:sz w:val="19"/>
          <w:szCs w:val="19"/>
        </w:rPr>
        <w:t xml:space="preserve"> </w:t>
      </w:r>
      <w:r w:rsidR="00975C8F" w:rsidRPr="00A44778">
        <w:rPr>
          <w:rFonts w:ascii="Tahoma" w:hAnsi="Tahoma" w:cs="Tahoma"/>
          <w:b/>
          <w:bCs/>
          <w:sz w:val="19"/>
          <w:szCs w:val="19"/>
        </w:rPr>
        <w:t>(P05)</w:t>
      </w:r>
      <w:r w:rsidRPr="005C1026">
        <w:rPr>
          <w:rFonts w:ascii="Tahoma" w:hAnsi="Tahoma" w:cs="Tahoma"/>
          <w:sz w:val="19"/>
          <w:szCs w:val="19"/>
        </w:rPr>
        <w:t>, případně připraví jeho změny</w:t>
      </w:r>
      <w:r w:rsidR="008400DE">
        <w:rPr>
          <w:rFonts w:ascii="Tahoma" w:hAnsi="Tahoma" w:cs="Tahoma"/>
          <w:sz w:val="19"/>
          <w:szCs w:val="19"/>
        </w:rPr>
        <w:br/>
      </w:r>
      <w:r w:rsidRPr="005C1026">
        <w:rPr>
          <w:rFonts w:ascii="Tahoma" w:hAnsi="Tahoma" w:cs="Tahoma"/>
          <w:sz w:val="19"/>
          <w:szCs w:val="19"/>
        </w:rPr>
        <w:t>a doplnění</w:t>
      </w:r>
      <w:r w:rsidR="00FB1471">
        <w:rPr>
          <w:rFonts w:ascii="Tahoma" w:hAnsi="Tahoma" w:cs="Tahoma"/>
          <w:sz w:val="19"/>
          <w:szCs w:val="19"/>
        </w:rPr>
        <w:t>,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074F45" w:rsidRPr="005C1026">
        <w:rPr>
          <w:rFonts w:ascii="Tahoma" w:hAnsi="Tahoma" w:cs="Tahoma"/>
          <w:sz w:val="19"/>
          <w:szCs w:val="19"/>
        </w:rPr>
        <w:t>a</w:t>
      </w:r>
      <w:r w:rsidRPr="005C1026">
        <w:rPr>
          <w:rFonts w:ascii="Tahoma" w:hAnsi="Tahoma" w:cs="Tahoma"/>
          <w:sz w:val="19"/>
          <w:szCs w:val="19"/>
        </w:rPr>
        <w:t xml:space="preserve"> do 1 měsíce po jeho obdržení tento vrátí Zhotoviteli. Správce stavby může doplnit a změnit Seznam </w:t>
      </w:r>
      <w:r w:rsidR="00637563">
        <w:rPr>
          <w:rFonts w:ascii="Tahoma" w:hAnsi="Tahoma" w:cs="Tahoma"/>
          <w:sz w:val="19"/>
          <w:szCs w:val="19"/>
        </w:rPr>
        <w:t>z</w:t>
      </w:r>
      <w:r w:rsidRPr="005C1026">
        <w:rPr>
          <w:rFonts w:ascii="Tahoma" w:hAnsi="Tahoma" w:cs="Tahoma"/>
          <w:sz w:val="19"/>
          <w:szCs w:val="19"/>
        </w:rPr>
        <w:t xml:space="preserve">koušek na </w:t>
      </w:r>
      <w:r w:rsidR="00637563">
        <w:rPr>
          <w:rFonts w:ascii="Tahoma" w:hAnsi="Tahoma" w:cs="Tahoma"/>
          <w:sz w:val="19"/>
          <w:szCs w:val="19"/>
        </w:rPr>
        <w:t>s</w:t>
      </w:r>
      <w:r w:rsidRPr="005C1026">
        <w:rPr>
          <w:rFonts w:ascii="Tahoma" w:hAnsi="Tahoma" w:cs="Tahoma"/>
          <w:sz w:val="19"/>
          <w:szCs w:val="19"/>
        </w:rPr>
        <w:t xml:space="preserve">taveništi </w:t>
      </w:r>
      <w:r w:rsidR="00296537">
        <w:rPr>
          <w:rFonts w:ascii="Tahoma" w:hAnsi="Tahoma" w:cs="Tahoma"/>
          <w:sz w:val="19"/>
          <w:szCs w:val="19"/>
        </w:rPr>
        <w:t>nejpozději 1</w:t>
      </w:r>
      <w:r w:rsidR="00C24B38">
        <w:rPr>
          <w:rFonts w:ascii="Tahoma" w:hAnsi="Tahoma" w:cs="Tahoma"/>
          <w:sz w:val="19"/>
          <w:szCs w:val="19"/>
        </w:rPr>
        <w:t>5</w:t>
      </w:r>
      <w:r w:rsidR="00296537">
        <w:rPr>
          <w:rFonts w:ascii="Tahoma" w:hAnsi="Tahoma" w:cs="Tahoma"/>
          <w:sz w:val="19"/>
          <w:szCs w:val="19"/>
        </w:rPr>
        <w:t xml:space="preserve"> kalendářních dnů</w:t>
      </w:r>
      <w:r w:rsidR="00296537" w:rsidRPr="005C1026">
        <w:rPr>
          <w:rFonts w:ascii="Tahoma" w:hAnsi="Tahoma" w:cs="Tahoma"/>
          <w:sz w:val="19"/>
          <w:szCs w:val="19"/>
        </w:rPr>
        <w:t xml:space="preserve"> před </w:t>
      </w:r>
      <w:r w:rsidR="00296537">
        <w:rPr>
          <w:rFonts w:ascii="Tahoma" w:hAnsi="Tahoma" w:cs="Tahoma"/>
          <w:sz w:val="19"/>
          <w:szCs w:val="19"/>
        </w:rPr>
        <w:t>předáním a převzetím</w:t>
      </w:r>
      <w:r w:rsidR="00296537" w:rsidRPr="005C1026">
        <w:rPr>
          <w:rFonts w:ascii="Tahoma" w:hAnsi="Tahoma" w:cs="Tahoma"/>
          <w:sz w:val="19"/>
          <w:szCs w:val="19"/>
        </w:rPr>
        <w:t xml:space="preserve"> </w:t>
      </w:r>
      <w:r w:rsidR="00296537">
        <w:rPr>
          <w:rFonts w:ascii="Tahoma" w:hAnsi="Tahoma" w:cs="Tahoma"/>
          <w:sz w:val="19"/>
          <w:szCs w:val="19"/>
        </w:rPr>
        <w:t>Díla</w:t>
      </w:r>
      <w:r w:rsidRPr="005C1026">
        <w:rPr>
          <w:rFonts w:ascii="Tahoma" w:hAnsi="Tahoma" w:cs="Tahoma"/>
          <w:sz w:val="19"/>
          <w:szCs w:val="19"/>
        </w:rPr>
        <w:t>.</w:t>
      </w:r>
    </w:p>
    <w:p w14:paraId="512D7952" w14:textId="5405CC8E" w:rsidR="0059724A" w:rsidRPr="00975C8F" w:rsidRDefault="00E364FF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Alespoň </w:t>
      </w:r>
      <w:r w:rsidR="0059724A" w:rsidRPr="005C1026">
        <w:rPr>
          <w:rFonts w:ascii="Tahoma" w:hAnsi="Tahoma" w:cs="Tahoma"/>
          <w:sz w:val="19"/>
          <w:szCs w:val="19"/>
        </w:rPr>
        <w:t xml:space="preserve">3 měsíce před </w:t>
      </w:r>
      <w:r>
        <w:rPr>
          <w:rFonts w:ascii="Tahoma" w:hAnsi="Tahoma" w:cs="Tahoma"/>
          <w:sz w:val="19"/>
          <w:szCs w:val="19"/>
        </w:rPr>
        <w:t>předáním a převzetím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>
        <w:rPr>
          <w:rFonts w:ascii="Tahoma" w:hAnsi="Tahoma" w:cs="Tahoma"/>
          <w:sz w:val="19"/>
          <w:szCs w:val="19"/>
        </w:rPr>
        <w:t>Díla</w:t>
      </w:r>
      <w:r w:rsidR="0059724A" w:rsidRPr="005C1026">
        <w:rPr>
          <w:rFonts w:ascii="Tahoma" w:hAnsi="Tahoma" w:cs="Tahoma"/>
          <w:sz w:val="19"/>
          <w:szCs w:val="19"/>
        </w:rPr>
        <w:t xml:space="preserve"> Zhotovitel předá </w:t>
      </w:r>
      <w:r w:rsidR="00915DE8" w:rsidRPr="0065760D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Seznam </w:t>
      </w:r>
      <w:r w:rsidR="007D4C2B">
        <w:rPr>
          <w:rFonts w:ascii="Tahoma" w:hAnsi="Tahoma" w:cs="Tahoma"/>
          <w:b/>
          <w:sz w:val="19"/>
          <w:szCs w:val="19"/>
        </w:rPr>
        <w:t>z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koušek </w:t>
      </w:r>
      <w:r w:rsidR="007D4C2B" w:rsidRPr="007D4C2B">
        <w:rPr>
          <w:rFonts w:ascii="Tahoma" w:hAnsi="Tahoma" w:cs="Tahoma"/>
          <w:b/>
          <w:bCs/>
          <w:sz w:val="19"/>
          <w:szCs w:val="19"/>
        </w:rPr>
        <w:t>jednotlivých</w:t>
      </w:r>
      <w:r w:rsidR="00CA26DF">
        <w:rPr>
          <w:rFonts w:ascii="Tahoma" w:hAnsi="Tahoma" w:cs="Tahoma"/>
          <w:b/>
          <w:bCs/>
          <w:sz w:val="19"/>
          <w:szCs w:val="19"/>
        </w:rPr>
        <w:t xml:space="preserve"> částí </w:t>
      </w:r>
      <w:r w:rsidR="00296537">
        <w:rPr>
          <w:rFonts w:ascii="Tahoma" w:hAnsi="Tahoma" w:cs="Tahoma"/>
          <w:b/>
          <w:bCs/>
          <w:sz w:val="19"/>
          <w:szCs w:val="19"/>
        </w:rPr>
        <w:t>D</w:t>
      </w:r>
      <w:r w:rsidR="00CA26DF">
        <w:rPr>
          <w:rFonts w:ascii="Tahoma" w:hAnsi="Tahoma" w:cs="Tahoma"/>
          <w:b/>
          <w:bCs/>
          <w:sz w:val="19"/>
          <w:szCs w:val="19"/>
        </w:rPr>
        <w:t>íla,</w:t>
      </w:r>
      <w:r w:rsidR="007D4C2B" w:rsidRPr="007D4C2B">
        <w:rPr>
          <w:rFonts w:ascii="Tahoma" w:hAnsi="Tahoma" w:cs="Tahoma"/>
          <w:b/>
          <w:bCs/>
          <w:sz w:val="19"/>
          <w:szCs w:val="19"/>
        </w:rPr>
        <w:t xml:space="preserve"> technologických zařízení</w:t>
      </w:r>
      <w:r w:rsidR="00CA26DF">
        <w:rPr>
          <w:rFonts w:ascii="Tahoma" w:hAnsi="Tahoma" w:cs="Tahoma"/>
          <w:b/>
          <w:bCs/>
          <w:sz w:val="19"/>
          <w:szCs w:val="19"/>
        </w:rPr>
        <w:t xml:space="preserve"> a instalací</w:t>
      </w:r>
      <w:r w:rsidR="007D4C2B" w:rsidRPr="007D4C2B">
        <w:rPr>
          <w:rFonts w:ascii="Tahoma" w:hAnsi="Tahoma" w:cs="Tahoma"/>
          <w:b/>
          <w:bCs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b/>
          <w:sz w:val="19"/>
          <w:szCs w:val="19"/>
        </w:rPr>
        <w:t>(P06)</w:t>
      </w:r>
      <w:r w:rsidR="0059724A" w:rsidRPr="005C1026">
        <w:rPr>
          <w:rFonts w:ascii="Tahoma" w:hAnsi="Tahoma" w:cs="Tahoma"/>
          <w:sz w:val="19"/>
          <w:szCs w:val="19"/>
        </w:rPr>
        <w:t xml:space="preserve">, které jsou dle </w:t>
      </w:r>
      <w:r w:rsidR="00CA26DF">
        <w:rPr>
          <w:rFonts w:ascii="Tahoma" w:hAnsi="Tahoma" w:cs="Tahoma"/>
          <w:sz w:val="19"/>
          <w:szCs w:val="19"/>
        </w:rPr>
        <w:t xml:space="preserve">profesionálního </w:t>
      </w:r>
      <w:r w:rsidR="0059724A" w:rsidRPr="005C1026">
        <w:rPr>
          <w:rFonts w:ascii="Tahoma" w:hAnsi="Tahoma" w:cs="Tahoma"/>
          <w:sz w:val="19"/>
          <w:szCs w:val="19"/>
        </w:rPr>
        <w:t>názoru Zhotovitele nutné pro splnění účelu Smlouvy, společně se specifikacemi a zahajovací</w:t>
      </w:r>
      <w:r w:rsidR="00975C8F">
        <w:rPr>
          <w:rFonts w:ascii="Tahoma" w:hAnsi="Tahoma" w:cs="Tahoma"/>
          <w:sz w:val="19"/>
          <w:szCs w:val="19"/>
        </w:rPr>
        <w:t>mi</w:t>
      </w:r>
      <w:r w:rsidR="0059724A" w:rsidRPr="005C1026">
        <w:rPr>
          <w:rFonts w:ascii="Tahoma" w:hAnsi="Tahoma" w:cs="Tahoma"/>
          <w:sz w:val="19"/>
          <w:szCs w:val="19"/>
        </w:rPr>
        <w:t xml:space="preserve"> procesy pro všechny zkoušky.</w:t>
      </w:r>
    </w:p>
    <w:p w14:paraId="5894164E" w14:textId="33CC279F" w:rsidR="0059724A" w:rsidRPr="005C1026" w:rsidRDefault="00915DE8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975C8F">
        <w:rPr>
          <w:rFonts w:ascii="Tahoma" w:hAnsi="Tahoma" w:cs="Tahoma"/>
          <w:sz w:val="19"/>
          <w:szCs w:val="19"/>
        </w:rPr>
        <w:t>TDS</w:t>
      </w:r>
      <w:r w:rsidR="0059724A" w:rsidRPr="00975C8F">
        <w:rPr>
          <w:rFonts w:ascii="Tahoma" w:hAnsi="Tahoma" w:cs="Tahoma"/>
          <w:sz w:val="19"/>
          <w:szCs w:val="19"/>
        </w:rPr>
        <w:t xml:space="preserve"> zkontroluje </w:t>
      </w:r>
      <w:r w:rsidR="00296537" w:rsidRPr="00410930">
        <w:rPr>
          <w:rFonts w:ascii="Tahoma" w:hAnsi="Tahoma" w:cs="Tahoma"/>
          <w:b/>
          <w:bCs/>
          <w:sz w:val="19"/>
          <w:szCs w:val="19"/>
        </w:rPr>
        <w:t>Seznam</w:t>
      </w:r>
      <w:r w:rsidR="00296537" w:rsidRPr="005F7BAD">
        <w:rPr>
          <w:rFonts w:ascii="Tahoma" w:hAnsi="Tahoma" w:cs="Tahoma"/>
          <w:b/>
          <w:bCs/>
          <w:sz w:val="19"/>
          <w:szCs w:val="19"/>
        </w:rPr>
        <w:t xml:space="preserve"> </w:t>
      </w:r>
      <w:r w:rsidR="00296537" w:rsidRPr="00410930">
        <w:rPr>
          <w:rFonts w:ascii="Tahoma" w:hAnsi="Tahoma" w:cs="Tahoma"/>
          <w:b/>
          <w:bCs/>
          <w:sz w:val="19"/>
          <w:szCs w:val="19"/>
        </w:rPr>
        <w:t>zkoušek jednotlivých částí Díla, technologických zařízení a instalací</w:t>
      </w:r>
      <w:r w:rsidR="00975C8F">
        <w:rPr>
          <w:rFonts w:ascii="Tahoma" w:hAnsi="Tahoma" w:cs="Tahoma"/>
          <w:b/>
          <w:bCs/>
          <w:sz w:val="19"/>
          <w:szCs w:val="19"/>
        </w:rPr>
        <w:t xml:space="preserve"> (P06)</w:t>
      </w:r>
      <w:r w:rsidR="0059724A" w:rsidRPr="005C1026">
        <w:rPr>
          <w:rFonts w:ascii="Tahoma" w:hAnsi="Tahoma" w:cs="Tahoma"/>
          <w:sz w:val="19"/>
          <w:szCs w:val="19"/>
        </w:rPr>
        <w:t>, případně připraví jeho změny a doplnění</w:t>
      </w:r>
      <w:r w:rsidR="00FB1471">
        <w:rPr>
          <w:rFonts w:ascii="Tahoma" w:hAnsi="Tahoma" w:cs="Tahoma"/>
          <w:sz w:val="19"/>
          <w:szCs w:val="19"/>
        </w:rPr>
        <w:t>,</w:t>
      </w:r>
      <w:r w:rsidR="0059724A" w:rsidRPr="005C1026">
        <w:rPr>
          <w:rFonts w:ascii="Tahoma" w:hAnsi="Tahoma" w:cs="Tahoma"/>
          <w:sz w:val="19"/>
          <w:szCs w:val="19"/>
        </w:rPr>
        <w:t xml:space="preserve"> a do 1 měsíce po jeho obdržení tento vrátí Zhotoviteli. </w:t>
      </w: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může doplnit a změnit </w:t>
      </w:r>
      <w:r w:rsidR="00296537" w:rsidRPr="00410930">
        <w:rPr>
          <w:rFonts w:ascii="Tahoma" w:hAnsi="Tahoma" w:cs="Tahoma"/>
          <w:b/>
          <w:sz w:val="19"/>
          <w:szCs w:val="19"/>
        </w:rPr>
        <w:t>Seznam zkoušek jednotlivých částí Díla, technologických zařízení</w:t>
      </w:r>
      <w:r w:rsidR="008400DE">
        <w:rPr>
          <w:rFonts w:ascii="Tahoma" w:hAnsi="Tahoma" w:cs="Tahoma"/>
          <w:b/>
          <w:sz w:val="19"/>
          <w:szCs w:val="19"/>
        </w:rPr>
        <w:br/>
      </w:r>
      <w:r w:rsidR="00296537" w:rsidRPr="00410930">
        <w:rPr>
          <w:rFonts w:ascii="Tahoma" w:hAnsi="Tahoma" w:cs="Tahoma"/>
          <w:b/>
          <w:sz w:val="19"/>
          <w:szCs w:val="19"/>
        </w:rPr>
        <w:t xml:space="preserve"> a instalací</w:t>
      </w:r>
      <w:r w:rsidR="00296537" w:rsidRPr="007D4C2B">
        <w:rPr>
          <w:rFonts w:ascii="Tahoma" w:hAnsi="Tahoma" w:cs="Tahoma"/>
          <w:b/>
          <w:bCs/>
          <w:sz w:val="19"/>
          <w:szCs w:val="19"/>
        </w:rPr>
        <w:t xml:space="preserve"> </w:t>
      </w:r>
      <w:r w:rsidR="00975C8F">
        <w:rPr>
          <w:rFonts w:ascii="Tahoma" w:hAnsi="Tahoma" w:cs="Tahoma"/>
          <w:b/>
          <w:bCs/>
          <w:sz w:val="19"/>
          <w:szCs w:val="19"/>
        </w:rPr>
        <w:t xml:space="preserve">(P06) </w:t>
      </w:r>
      <w:r w:rsidR="00296537">
        <w:rPr>
          <w:rFonts w:ascii="Tahoma" w:hAnsi="Tahoma" w:cs="Tahoma"/>
          <w:sz w:val="19"/>
          <w:szCs w:val="19"/>
        </w:rPr>
        <w:t>nejpozději 1</w:t>
      </w:r>
      <w:r w:rsidR="00C24B38">
        <w:rPr>
          <w:rFonts w:ascii="Tahoma" w:hAnsi="Tahoma" w:cs="Tahoma"/>
          <w:sz w:val="19"/>
          <w:szCs w:val="19"/>
        </w:rPr>
        <w:t>5</w:t>
      </w:r>
      <w:r w:rsidR="00296537">
        <w:rPr>
          <w:rFonts w:ascii="Tahoma" w:hAnsi="Tahoma" w:cs="Tahoma"/>
          <w:sz w:val="19"/>
          <w:szCs w:val="19"/>
        </w:rPr>
        <w:t xml:space="preserve"> kalendářních dnů</w:t>
      </w:r>
      <w:r w:rsidR="00296537" w:rsidRPr="005C1026">
        <w:rPr>
          <w:rFonts w:ascii="Tahoma" w:hAnsi="Tahoma" w:cs="Tahoma"/>
          <w:sz w:val="19"/>
          <w:szCs w:val="19"/>
        </w:rPr>
        <w:t xml:space="preserve"> před </w:t>
      </w:r>
      <w:r w:rsidR="00296537">
        <w:rPr>
          <w:rFonts w:ascii="Tahoma" w:hAnsi="Tahoma" w:cs="Tahoma"/>
          <w:sz w:val="19"/>
          <w:szCs w:val="19"/>
        </w:rPr>
        <w:t>předáním a převzetím</w:t>
      </w:r>
      <w:r w:rsidR="00296537" w:rsidRPr="005C1026">
        <w:rPr>
          <w:rFonts w:ascii="Tahoma" w:hAnsi="Tahoma" w:cs="Tahoma"/>
          <w:sz w:val="19"/>
          <w:szCs w:val="19"/>
        </w:rPr>
        <w:t xml:space="preserve"> </w:t>
      </w:r>
      <w:r w:rsidR="00296537">
        <w:rPr>
          <w:rFonts w:ascii="Tahoma" w:hAnsi="Tahoma" w:cs="Tahoma"/>
          <w:sz w:val="19"/>
          <w:szCs w:val="19"/>
        </w:rPr>
        <w:t>Díla</w:t>
      </w:r>
      <w:r w:rsidR="0059724A" w:rsidRPr="005C1026">
        <w:rPr>
          <w:rFonts w:ascii="Tahoma" w:hAnsi="Tahoma" w:cs="Tahoma"/>
          <w:sz w:val="19"/>
          <w:szCs w:val="19"/>
        </w:rPr>
        <w:t>.</w:t>
      </w:r>
    </w:p>
    <w:p w14:paraId="44288E2B" w14:textId="66DF13E8" w:rsidR="0059724A" w:rsidRPr="005C1026" w:rsidRDefault="00CA26DF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Alespoň </w:t>
      </w:r>
      <w:r w:rsidR="0059724A" w:rsidRPr="005C1026">
        <w:rPr>
          <w:rFonts w:ascii="Tahoma" w:hAnsi="Tahoma" w:cs="Tahoma"/>
          <w:sz w:val="19"/>
          <w:szCs w:val="19"/>
        </w:rPr>
        <w:t xml:space="preserve">2 měsíce před </w:t>
      </w:r>
      <w:r>
        <w:rPr>
          <w:rFonts w:ascii="Tahoma" w:hAnsi="Tahoma" w:cs="Tahoma"/>
          <w:sz w:val="19"/>
          <w:szCs w:val="19"/>
        </w:rPr>
        <w:t>předáním a převzetím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>
        <w:rPr>
          <w:rFonts w:ascii="Tahoma" w:hAnsi="Tahoma" w:cs="Tahoma"/>
          <w:sz w:val="19"/>
          <w:szCs w:val="19"/>
        </w:rPr>
        <w:t>Díla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sz w:val="19"/>
          <w:szCs w:val="19"/>
        </w:rPr>
        <w:t xml:space="preserve">Zhotovitel předloží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Seznam zkoušek </w:t>
      </w:r>
      <w:r w:rsidRPr="005C1026">
        <w:rPr>
          <w:rFonts w:ascii="Tahoma" w:hAnsi="Tahoma" w:cs="Tahoma"/>
          <w:b/>
          <w:sz w:val="19"/>
          <w:szCs w:val="19"/>
        </w:rPr>
        <w:t xml:space="preserve">Technologických celků a Funkčních zkoušek </w:t>
      </w:r>
      <w:r w:rsidR="0059724A" w:rsidRPr="005C1026">
        <w:rPr>
          <w:rFonts w:ascii="Tahoma" w:hAnsi="Tahoma" w:cs="Tahoma"/>
          <w:b/>
          <w:sz w:val="19"/>
          <w:szCs w:val="19"/>
        </w:rPr>
        <w:t>(P07)</w:t>
      </w:r>
      <w:r w:rsidR="0059724A" w:rsidRPr="005C1026">
        <w:rPr>
          <w:rFonts w:ascii="Tahoma" w:hAnsi="Tahoma" w:cs="Tahoma"/>
          <w:sz w:val="19"/>
          <w:szCs w:val="19"/>
        </w:rPr>
        <w:t xml:space="preserve">, které prověří fungování systémů, konstrukcí a komponent, s návrhem termínu provádění zkoušek, </w:t>
      </w:r>
      <w:r w:rsidR="00975C8F">
        <w:rPr>
          <w:rFonts w:ascii="Tahoma" w:hAnsi="Tahoma" w:cs="Tahoma"/>
          <w:sz w:val="19"/>
          <w:szCs w:val="19"/>
        </w:rPr>
        <w:t xml:space="preserve">a to </w:t>
      </w:r>
      <w:r w:rsidR="0059724A" w:rsidRPr="005C1026">
        <w:rPr>
          <w:rFonts w:ascii="Tahoma" w:hAnsi="Tahoma" w:cs="Tahoma"/>
          <w:sz w:val="19"/>
          <w:szCs w:val="19"/>
        </w:rPr>
        <w:t>tak</w:t>
      </w:r>
      <w:r w:rsidR="00975C8F">
        <w:rPr>
          <w:rFonts w:ascii="Tahoma" w:hAnsi="Tahoma" w:cs="Tahoma"/>
          <w:sz w:val="19"/>
          <w:szCs w:val="19"/>
        </w:rPr>
        <w:t>,</w:t>
      </w:r>
      <w:r w:rsidR="0059724A" w:rsidRPr="005C1026">
        <w:rPr>
          <w:rFonts w:ascii="Tahoma" w:hAnsi="Tahoma" w:cs="Tahoma"/>
          <w:sz w:val="19"/>
          <w:szCs w:val="19"/>
        </w:rPr>
        <w:t xml:space="preserve"> aby výsledky zkoušek nezbytných pro </w:t>
      </w:r>
      <w:r>
        <w:rPr>
          <w:rFonts w:ascii="Tahoma" w:hAnsi="Tahoma" w:cs="Tahoma"/>
          <w:sz w:val="19"/>
          <w:szCs w:val="19"/>
        </w:rPr>
        <w:t>zahájení zkušebního provozu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296537">
        <w:rPr>
          <w:rFonts w:ascii="Tahoma" w:hAnsi="Tahoma" w:cs="Tahoma"/>
          <w:sz w:val="19"/>
          <w:szCs w:val="19"/>
        </w:rPr>
        <w:t>a</w:t>
      </w:r>
      <w:r>
        <w:rPr>
          <w:rFonts w:ascii="Tahoma" w:hAnsi="Tahoma" w:cs="Tahoma"/>
          <w:sz w:val="19"/>
          <w:szCs w:val="19"/>
        </w:rPr>
        <w:t xml:space="preserve"> ke kolaudaci Díla</w:t>
      </w:r>
      <w:r w:rsidR="00296537">
        <w:rPr>
          <w:rFonts w:ascii="Tahoma" w:hAnsi="Tahoma" w:cs="Tahoma"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sz w:val="19"/>
          <w:szCs w:val="19"/>
        </w:rPr>
        <w:t xml:space="preserve">byly k dispozici při </w:t>
      </w:r>
      <w:r>
        <w:rPr>
          <w:rFonts w:ascii="Tahoma" w:hAnsi="Tahoma" w:cs="Tahoma"/>
          <w:sz w:val="19"/>
          <w:szCs w:val="19"/>
        </w:rPr>
        <w:t>předání a převzetí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>
        <w:rPr>
          <w:rFonts w:ascii="Tahoma" w:hAnsi="Tahoma" w:cs="Tahoma"/>
          <w:sz w:val="19"/>
          <w:szCs w:val="19"/>
        </w:rPr>
        <w:t>Díla, pokud se Smluvní strany nedohodnou jinak</w:t>
      </w:r>
      <w:r w:rsidR="0059724A" w:rsidRPr="005C1026">
        <w:rPr>
          <w:rFonts w:ascii="Tahoma" w:hAnsi="Tahoma" w:cs="Tahoma"/>
          <w:sz w:val="19"/>
          <w:szCs w:val="19"/>
        </w:rPr>
        <w:t>.</w:t>
      </w:r>
      <w:r>
        <w:rPr>
          <w:rFonts w:ascii="Tahoma" w:hAnsi="Tahoma" w:cs="Tahoma"/>
          <w:sz w:val="19"/>
          <w:szCs w:val="19"/>
        </w:rPr>
        <w:t xml:space="preserve"> </w:t>
      </w:r>
    </w:p>
    <w:p w14:paraId="62E2EDAC" w14:textId="268F1945" w:rsidR="0059724A" w:rsidRPr="005C1026" w:rsidRDefault="00915DE8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zkontroluje </w:t>
      </w:r>
      <w:r w:rsidR="0059724A" w:rsidRPr="00410930">
        <w:rPr>
          <w:rFonts w:ascii="Tahoma" w:hAnsi="Tahoma" w:cs="Tahoma"/>
          <w:b/>
          <w:sz w:val="19"/>
          <w:szCs w:val="19"/>
        </w:rPr>
        <w:t>Seznam zkoušek Technologických celků a Funkčních zkoušek</w:t>
      </w:r>
      <w:r w:rsidR="00975C8F">
        <w:rPr>
          <w:rFonts w:ascii="Tahoma" w:hAnsi="Tahoma" w:cs="Tahoma"/>
          <w:sz w:val="19"/>
          <w:szCs w:val="19"/>
        </w:rPr>
        <w:t xml:space="preserve"> </w:t>
      </w:r>
      <w:r w:rsidR="00975C8F" w:rsidRPr="00A44778">
        <w:rPr>
          <w:rFonts w:ascii="Tahoma" w:hAnsi="Tahoma" w:cs="Tahoma"/>
          <w:b/>
          <w:bCs/>
          <w:sz w:val="19"/>
          <w:szCs w:val="19"/>
        </w:rPr>
        <w:t>(P07)</w:t>
      </w:r>
      <w:r w:rsidR="0059724A" w:rsidRPr="005C1026">
        <w:rPr>
          <w:rFonts w:ascii="Tahoma" w:hAnsi="Tahoma" w:cs="Tahoma"/>
          <w:sz w:val="19"/>
          <w:szCs w:val="19"/>
        </w:rPr>
        <w:t>, případně připraví změny a doplnění</w:t>
      </w:r>
      <w:r w:rsidR="00FB1471">
        <w:rPr>
          <w:rFonts w:ascii="Tahoma" w:hAnsi="Tahoma" w:cs="Tahoma"/>
          <w:sz w:val="19"/>
          <w:szCs w:val="19"/>
        </w:rPr>
        <w:t>,</w:t>
      </w:r>
      <w:r w:rsidR="0059724A" w:rsidRPr="005C1026">
        <w:rPr>
          <w:rFonts w:ascii="Tahoma" w:hAnsi="Tahoma" w:cs="Tahoma"/>
          <w:sz w:val="19"/>
          <w:szCs w:val="19"/>
        </w:rPr>
        <w:t xml:space="preserve"> a do jednoho 1 týdne po jeho obdržení tento vrátí Zhotoviteli. </w:t>
      </w: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může doplnit </w:t>
      </w:r>
      <w:r w:rsidR="00975C8F" w:rsidRPr="005C1026">
        <w:rPr>
          <w:rFonts w:ascii="Tahoma" w:hAnsi="Tahoma" w:cs="Tahoma"/>
          <w:sz w:val="19"/>
          <w:szCs w:val="19"/>
        </w:rPr>
        <w:t>a</w:t>
      </w:r>
      <w:r w:rsidR="00975C8F">
        <w:rPr>
          <w:rFonts w:ascii="Tahoma" w:hAnsi="Tahoma" w:cs="Tahoma"/>
          <w:sz w:val="19"/>
          <w:szCs w:val="19"/>
        </w:rPr>
        <w:t> </w:t>
      </w:r>
      <w:r w:rsidR="0059724A" w:rsidRPr="005C1026">
        <w:rPr>
          <w:rFonts w:ascii="Tahoma" w:hAnsi="Tahoma" w:cs="Tahoma"/>
          <w:sz w:val="19"/>
          <w:szCs w:val="19"/>
        </w:rPr>
        <w:t xml:space="preserve">změnit </w:t>
      </w:r>
      <w:r w:rsidR="0059724A" w:rsidRPr="00410930">
        <w:rPr>
          <w:rFonts w:ascii="Tahoma" w:hAnsi="Tahoma" w:cs="Tahoma"/>
          <w:b/>
          <w:bCs/>
          <w:sz w:val="19"/>
          <w:szCs w:val="19"/>
        </w:rPr>
        <w:t>Seznam zkoušek Technologických celků a Funkčních zkoušek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975C8F" w:rsidRPr="00A44778">
        <w:rPr>
          <w:rFonts w:ascii="Tahoma" w:hAnsi="Tahoma" w:cs="Tahoma"/>
          <w:b/>
          <w:bCs/>
          <w:sz w:val="19"/>
          <w:szCs w:val="19"/>
        </w:rPr>
        <w:t>(P07)</w:t>
      </w:r>
      <w:r w:rsidR="00975C8F">
        <w:rPr>
          <w:rFonts w:ascii="Tahoma" w:hAnsi="Tahoma" w:cs="Tahoma"/>
          <w:sz w:val="19"/>
          <w:szCs w:val="19"/>
        </w:rPr>
        <w:t xml:space="preserve"> </w:t>
      </w:r>
      <w:r w:rsidR="00296537">
        <w:rPr>
          <w:rFonts w:ascii="Tahoma" w:hAnsi="Tahoma" w:cs="Tahoma"/>
          <w:sz w:val="19"/>
          <w:szCs w:val="19"/>
        </w:rPr>
        <w:t>nejpozději 1</w:t>
      </w:r>
      <w:r w:rsidR="00C24B38">
        <w:rPr>
          <w:rFonts w:ascii="Tahoma" w:hAnsi="Tahoma" w:cs="Tahoma"/>
          <w:sz w:val="19"/>
          <w:szCs w:val="19"/>
        </w:rPr>
        <w:t>5</w:t>
      </w:r>
      <w:r w:rsidR="00296537">
        <w:rPr>
          <w:rFonts w:ascii="Tahoma" w:hAnsi="Tahoma" w:cs="Tahoma"/>
          <w:sz w:val="19"/>
          <w:szCs w:val="19"/>
        </w:rPr>
        <w:t xml:space="preserve"> kalendářních dnů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296537" w:rsidRPr="005C1026">
        <w:rPr>
          <w:rFonts w:ascii="Tahoma" w:hAnsi="Tahoma" w:cs="Tahoma"/>
          <w:sz w:val="19"/>
          <w:szCs w:val="19"/>
        </w:rPr>
        <w:t xml:space="preserve">před </w:t>
      </w:r>
      <w:r w:rsidR="00296537">
        <w:rPr>
          <w:rFonts w:ascii="Tahoma" w:hAnsi="Tahoma" w:cs="Tahoma"/>
          <w:sz w:val="19"/>
          <w:szCs w:val="19"/>
        </w:rPr>
        <w:t>předáním a převzetím</w:t>
      </w:r>
      <w:r w:rsidR="00296537" w:rsidRPr="005C1026">
        <w:rPr>
          <w:rFonts w:ascii="Tahoma" w:hAnsi="Tahoma" w:cs="Tahoma"/>
          <w:sz w:val="19"/>
          <w:szCs w:val="19"/>
        </w:rPr>
        <w:t xml:space="preserve"> </w:t>
      </w:r>
      <w:r w:rsidR="00296537">
        <w:rPr>
          <w:rFonts w:ascii="Tahoma" w:hAnsi="Tahoma" w:cs="Tahoma"/>
          <w:sz w:val="19"/>
          <w:szCs w:val="19"/>
        </w:rPr>
        <w:t>Díla</w:t>
      </w:r>
      <w:r w:rsidR="0059724A" w:rsidRPr="005C1026">
        <w:rPr>
          <w:rFonts w:ascii="Tahoma" w:hAnsi="Tahoma" w:cs="Tahoma"/>
          <w:sz w:val="19"/>
          <w:szCs w:val="19"/>
        </w:rPr>
        <w:t>.</w:t>
      </w:r>
    </w:p>
    <w:p w14:paraId="36C4C876" w14:textId="4D079903" w:rsidR="0059724A" w:rsidRPr="005C1026" w:rsidRDefault="00915DE8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se účastní všech zkoušek uvedených na </w:t>
      </w:r>
      <w:r w:rsidR="0059724A" w:rsidRPr="00410930">
        <w:rPr>
          <w:rFonts w:ascii="Tahoma" w:hAnsi="Tahoma" w:cs="Tahoma"/>
          <w:b/>
          <w:sz w:val="19"/>
          <w:szCs w:val="19"/>
        </w:rPr>
        <w:t xml:space="preserve">Seznamu </w:t>
      </w:r>
      <w:r w:rsidR="00296537" w:rsidRPr="00410930">
        <w:rPr>
          <w:rFonts w:ascii="Tahoma" w:hAnsi="Tahoma" w:cs="Tahoma"/>
          <w:b/>
          <w:sz w:val="19"/>
          <w:szCs w:val="19"/>
        </w:rPr>
        <w:t>zkoušek jednotlivých částí Díla, technologických zařízení a instalací</w:t>
      </w:r>
      <w:r w:rsidR="00975C8F">
        <w:rPr>
          <w:rFonts w:ascii="Tahoma" w:hAnsi="Tahoma" w:cs="Tahoma"/>
          <w:bCs/>
          <w:sz w:val="19"/>
          <w:szCs w:val="19"/>
        </w:rPr>
        <w:t xml:space="preserve"> </w:t>
      </w:r>
      <w:r w:rsidR="00975C8F" w:rsidRPr="00A44778">
        <w:rPr>
          <w:rFonts w:ascii="Tahoma" w:hAnsi="Tahoma" w:cs="Tahoma"/>
          <w:b/>
          <w:sz w:val="19"/>
          <w:szCs w:val="19"/>
        </w:rPr>
        <w:t>(P06)</w:t>
      </w:r>
      <w:r w:rsidR="0059724A" w:rsidRPr="005C1026">
        <w:rPr>
          <w:rFonts w:ascii="Tahoma" w:hAnsi="Tahoma" w:cs="Tahoma"/>
          <w:sz w:val="19"/>
          <w:szCs w:val="19"/>
        </w:rPr>
        <w:t>, stejně jako všech zkoušek</w:t>
      </w:r>
      <w:r w:rsidR="005F7BAD">
        <w:rPr>
          <w:rFonts w:ascii="Tahoma" w:hAnsi="Tahoma" w:cs="Tahoma"/>
          <w:sz w:val="19"/>
          <w:szCs w:val="19"/>
        </w:rPr>
        <w:t xml:space="preserve"> na </w:t>
      </w:r>
      <w:r w:rsidR="005F7BAD" w:rsidRPr="00410930">
        <w:rPr>
          <w:rFonts w:ascii="Tahoma" w:hAnsi="Tahoma" w:cs="Tahoma"/>
          <w:b/>
          <w:bCs/>
          <w:sz w:val="19"/>
          <w:szCs w:val="19"/>
        </w:rPr>
        <w:t>Seznamu zkoušek</w:t>
      </w:r>
      <w:r w:rsidR="0059724A" w:rsidRPr="00410930">
        <w:rPr>
          <w:rFonts w:ascii="Tahoma" w:hAnsi="Tahoma" w:cs="Tahoma"/>
          <w:b/>
          <w:bCs/>
          <w:sz w:val="19"/>
          <w:szCs w:val="19"/>
        </w:rPr>
        <w:t xml:space="preserve"> Technologických celků a Funkčních zkoušek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975C8F" w:rsidRPr="0092277B">
        <w:rPr>
          <w:rFonts w:ascii="Tahoma" w:hAnsi="Tahoma" w:cs="Tahoma"/>
          <w:b/>
          <w:sz w:val="19"/>
          <w:szCs w:val="19"/>
        </w:rPr>
        <w:t>(P0</w:t>
      </w:r>
      <w:r w:rsidR="00975C8F">
        <w:rPr>
          <w:rFonts w:ascii="Tahoma" w:hAnsi="Tahoma" w:cs="Tahoma"/>
          <w:b/>
          <w:sz w:val="19"/>
          <w:szCs w:val="19"/>
        </w:rPr>
        <w:t>7</w:t>
      </w:r>
      <w:r w:rsidR="00975C8F" w:rsidRPr="0092277B">
        <w:rPr>
          <w:rFonts w:ascii="Tahoma" w:hAnsi="Tahoma" w:cs="Tahoma"/>
          <w:b/>
          <w:sz w:val="19"/>
          <w:szCs w:val="19"/>
        </w:rPr>
        <w:t>)</w:t>
      </w:r>
      <w:r w:rsidR="00975C8F">
        <w:rPr>
          <w:rFonts w:ascii="Tahoma" w:hAnsi="Tahoma" w:cs="Tahoma"/>
          <w:b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sz w:val="19"/>
          <w:szCs w:val="19"/>
        </w:rPr>
        <w:t xml:space="preserve">a zaznamená výsledky do </w:t>
      </w:r>
      <w:r w:rsidR="00F7332D" w:rsidRPr="00410930">
        <w:rPr>
          <w:rFonts w:ascii="Tahoma" w:hAnsi="Tahoma" w:cs="Tahoma"/>
          <w:b/>
          <w:bCs/>
          <w:sz w:val="19"/>
          <w:szCs w:val="19"/>
        </w:rPr>
        <w:t>Protokolu Kontroly Kvality</w:t>
      </w:r>
      <w:r w:rsidR="00975C8F">
        <w:rPr>
          <w:rFonts w:ascii="Tahoma" w:hAnsi="Tahoma" w:cs="Tahoma"/>
          <w:sz w:val="19"/>
          <w:szCs w:val="19"/>
        </w:rPr>
        <w:t xml:space="preserve"> </w:t>
      </w:r>
      <w:r w:rsidR="00F7332D" w:rsidRPr="00A44778">
        <w:rPr>
          <w:rFonts w:ascii="Tahoma" w:hAnsi="Tahoma" w:cs="Tahoma"/>
          <w:b/>
          <w:bCs/>
          <w:sz w:val="19"/>
          <w:szCs w:val="19"/>
        </w:rPr>
        <w:t>(</w:t>
      </w:r>
      <w:r w:rsidR="0059724A" w:rsidRPr="005C1026">
        <w:rPr>
          <w:rFonts w:ascii="Tahoma" w:hAnsi="Tahoma" w:cs="Tahoma"/>
          <w:b/>
          <w:sz w:val="19"/>
          <w:szCs w:val="19"/>
        </w:rPr>
        <w:t>P01</w:t>
      </w:r>
      <w:r w:rsidR="00F7332D">
        <w:rPr>
          <w:rFonts w:ascii="Tahoma" w:hAnsi="Tahoma" w:cs="Tahoma"/>
          <w:b/>
          <w:sz w:val="19"/>
          <w:szCs w:val="19"/>
        </w:rPr>
        <w:t>)</w:t>
      </w:r>
      <w:r w:rsidR="0059724A" w:rsidRPr="005C1026">
        <w:rPr>
          <w:rFonts w:ascii="Tahoma" w:hAnsi="Tahoma" w:cs="Tahoma"/>
          <w:sz w:val="19"/>
          <w:szCs w:val="19"/>
        </w:rPr>
        <w:t>.</w:t>
      </w:r>
      <w:bookmarkStart w:id="7" w:name="_Toc374384104"/>
    </w:p>
    <w:p w14:paraId="364B1CB4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VZORKY</w:t>
      </w:r>
      <w:bookmarkEnd w:id="7"/>
    </w:p>
    <w:p w14:paraId="169A5B4B" w14:textId="2449C719" w:rsidR="00F7332D" w:rsidRDefault="00F7332D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F7332D">
        <w:rPr>
          <w:rFonts w:ascii="Tahoma" w:hAnsi="Tahoma" w:cs="Tahoma"/>
          <w:sz w:val="19"/>
          <w:szCs w:val="19"/>
        </w:rPr>
        <w:t xml:space="preserve">Zhotovitel je na základě písemné výzvy povinen předložit </w:t>
      </w:r>
      <w:r w:rsidR="0065760D">
        <w:rPr>
          <w:rFonts w:ascii="Tahoma" w:hAnsi="Tahoma" w:cs="Tahoma"/>
          <w:sz w:val="19"/>
          <w:szCs w:val="19"/>
        </w:rPr>
        <w:t>Správci stavby</w:t>
      </w:r>
      <w:r w:rsidRPr="00F7332D">
        <w:rPr>
          <w:rFonts w:ascii="Tahoma" w:hAnsi="Tahoma" w:cs="Tahoma"/>
          <w:sz w:val="19"/>
          <w:szCs w:val="19"/>
        </w:rPr>
        <w:t xml:space="preserve"> k odsouhlasení vzorky nebo katalogové listy, zejména povrchových materiálů, zařizovacích předmětů, dveří a dalších zařízení a</w:t>
      </w:r>
      <w:r>
        <w:rPr>
          <w:rFonts w:ascii="Tahoma" w:hAnsi="Tahoma" w:cs="Tahoma"/>
          <w:sz w:val="19"/>
          <w:szCs w:val="19"/>
        </w:rPr>
        <w:t> </w:t>
      </w:r>
      <w:r w:rsidRPr="00F7332D">
        <w:rPr>
          <w:rFonts w:ascii="Tahoma" w:hAnsi="Tahoma" w:cs="Tahoma"/>
          <w:sz w:val="19"/>
          <w:szCs w:val="19"/>
        </w:rPr>
        <w:t xml:space="preserve">komponentů, které určí </w:t>
      </w:r>
      <w:r w:rsidR="0065760D">
        <w:rPr>
          <w:rFonts w:ascii="Tahoma" w:hAnsi="Tahoma" w:cs="Tahoma"/>
          <w:sz w:val="19"/>
          <w:szCs w:val="19"/>
        </w:rPr>
        <w:t>Správce stavby</w:t>
      </w:r>
      <w:r w:rsidRPr="00F7332D">
        <w:rPr>
          <w:rFonts w:ascii="Tahoma" w:hAnsi="Tahoma" w:cs="Tahoma"/>
          <w:sz w:val="19"/>
          <w:szCs w:val="19"/>
        </w:rPr>
        <w:t>. Bez tohoto odsouhlasení, provedeného zápisem ve stavebním deníku, nemohou být uvedené předměty do Díla zabudovány.</w:t>
      </w:r>
    </w:p>
    <w:p w14:paraId="7A98E3F4" w14:textId="1690FCD4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Maximálně do </w:t>
      </w:r>
      <w:r w:rsidR="002656EB">
        <w:rPr>
          <w:rFonts w:ascii="Tahoma" w:hAnsi="Tahoma" w:cs="Tahoma"/>
          <w:sz w:val="19"/>
          <w:szCs w:val="19"/>
        </w:rPr>
        <w:t>2</w:t>
      </w:r>
      <w:r w:rsidRPr="005C1026">
        <w:rPr>
          <w:rFonts w:ascii="Tahoma" w:hAnsi="Tahoma" w:cs="Tahoma"/>
          <w:sz w:val="19"/>
          <w:szCs w:val="19"/>
        </w:rPr>
        <w:t xml:space="preserve"> měsíc</w:t>
      </w:r>
      <w:r w:rsidR="002656EB">
        <w:rPr>
          <w:rFonts w:ascii="Tahoma" w:hAnsi="Tahoma" w:cs="Tahoma"/>
          <w:sz w:val="19"/>
          <w:szCs w:val="19"/>
        </w:rPr>
        <w:t>ů</w:t>
      </w:r>
      <w:r w:rsidRPr="005C1026">
        <w:rPr>
          <w:rFonts w:ascii="Tahoma" w:hAnsi="Tahoma" w:cs="Tahoma"/>
          <w:sz w:val="19"/>
          <w:szCs w:val="19"/>
        </w:rPr>
        <w:t xml:space="preserve"> od předání </w:t>
      </w:r>
      <w:r w:rsidR="00C24B38">
        <w:rPr>
          <w:rFonts w:ascii="Tahoma" w:hAnsi="Tahoma" w:cs="Tahoma"/>
          <w:sz w:val="19"/>
          <w:szCs w:val="19"/>
        </w:rPr>
        <w:t>St</w:t>
      </w:r>
      <w:r w:rsidRPr="005C1026">
        <w:rPr>
          <w:rFonts w:ascii="Tahoma" w:hAnsi="Tahoma" w:cs="Tahoma"/>
          <w:sz w:val="19"/>
          <w:szCs w:val="19"/>
        </w:rPr>
        <w:t>aveniště Zhotoviteli</w:t>
      </w:r>
      <w:r w:rsidR="00C24B38" w:rsidRPr="00C24B38">
        <w:rPr>
          <w:rFonts w:ascii="Tahoma" w:hAnsi="Tahoma" w:cs="Tahoma"/>
          <w:sz w:val="19"/>
          <w:szCs w:val="19"/>
        </w:rPr>
        <w:t xml:space="preserve"> </w:t>
      </w:r>
      <w:r w:rsidR="00C24B38">
        <w:rPr>
          <w:rFonts w:ascii="Tahoma" w:hAnsi="Tahoma" w:cs="Tahoma"/>
          <w:sz w:val="19"/>
          <w:szCs w:val="19"/>
        </w:rPr>
        <w:t>dle odst. 14.1 Smlouvy</w:t>
      </w:r>
      <w:r w:rsidRPr="005C1026">
        <w:rPr>
          <w:rFonts w:ascii="Tahoma" w:hAnsi="Tahoma" w:cs="Tahoma"/>
          <w:sz w:val="19"/>
          <w:szCs w:val="19"/>
        </w:rPr>
        <w:t xml:space="preserve"> předá </w:t>
      </w:r>
      <w:r w:rsidR="002656EB" w:rsidRPr="005C1026">
        <w:rPr>
          <w:rFonts w:ascii="Tahoma" w:hAnsi="Tahoma" w:cs="Tahoma"/>
          <w:sz w:val="19"/>
          <w:szCs w:val="19"/>
        </w:rPr>
        <w:t xml:space="preserve">Zhotovitel </w:t>
      </w:r>
      <w:r w:rsidRPr="005C1026">
        <w:rPr>
          <w:rFonts w:ascii="Tahoma" w:hAnsi="Tahoma" w:cs="Tahoma"/>
          <w:sz w:val="19"/>
          <w:szCs w:val="19"/>
        </w:rPr>
        <w:t xml:space="preserve">Správci stavby </w:t>
      </w:r>
      <w:bookmarkStart w:id="8" w:name="OLE_LINK3"/>
      <w:r w:rsidRPr="005C1026">
        <w:rPr>
          <w:rFonts w:ascii="Tahoma" w:hAnsi="Tahoma" w:cs="Tahoma"/>
          <w:b/>
          <w:sz w:val="19"/>
          <w:szCs w:val="19"/>
        </w:rPr>
        <w:t xml:space="preserve">Seznam </w:t>
      </w:r>
      <w:r w:rsidR="00C24B38">
        <w:rPr>
          <w:rFonts w:ascii="Tahoma" w:hAnsi="Tahoma" w:cs="Tahoma"/>
          <w:b/>
          <w:sz w:val="19"/>
          <w:szCs w:val="19"/>
        </w:rPr>
        <w:t>v</w:t>
      </w:r>
      <w:r w:rsidRPr="005C1026">
        <w:rPr>
          <w:rFonts w:ascii="Tahoma" w:hAnsi="Tahoma" w:cs="Tahoma"/>
          <w:b/>
          <w:sz w:val="19"/>
          <w:szCs w:val="19"/>
        </w:rPr>
        <w:t>zorků</w:t>
      </w:r>
      <w:bookmarkEnd w:id="8"/>
      <w:r w:rsidRPr="005C1026">
        <w:rPr>
          <w:rFonts w:ascii="Tahoma" w:hAnsi="Tahoma" w:cs="Tahoma"/>
          <w:b/>
          <w:sz w:val="19"/>
          <w:szCs w:val="19"/>
        </w:rPr>
        <w:t xml:space="preserve"> (P08)</w:t>
      </w:r>
      <w:r w:rsidRPr="005C1026">
        <w:rPr>
          <w:rFonts w:ascii="Tahoma" w:hAnsi="Tahoma" w:cs="Tahoma"/>
          <w:sz w:val="19"/>
          <w:szCs w:val="19"/>
        </w:rPr>
        <w:t>, které jsou dle profesionálního názoru Zhotovitele nutné pro splnění účelu Smlouvy.</w:t>
      </w:r>
    </w:p>
    <w:p w14:paraId="566DFB2E" w14:textId="5BD27480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Správce stavby zkontroluje </w:t>
      </w:r>
      <w:r w:rsidRPr="00410930">
        <w:rPr>
          <w:rFonts w:ascii="Tahoma" w:hAnsi="Tahoma" w:cs="Tahoma"/>
          <w:b/>
          <w:bCs/>
          <w:sz w:val="19"/>
          <w:szCs w:val="19"/>
        </w:rPr>
        <w:t xml:space="preserve">Seznam </w:t>
      </w:r>
      <w:r w:rsidR="00C24B38" w:rsidRPr="00410930">
        <w:rPr>
          <w:rFonts w:ascii="Tahoma" w:hAnsi="Tahoma" w:cs="Tahoma"/>
          <w:b/>
          <w:bCs/>
          <w:sz w:val="19"/>
          <w:szCs w:val="19"/>
        </w:rPr>
        <w:t>v</w:t>
      </w:r>
      <w:r w:rsidRPr="00410930">
        <w:rPr>
          <w:rFonts w:ascii="Tahoma" w:hAnsi="Tahoma" w:cs="Tahoma"/>
          <w:b/>
          <w:bCs/>
          <w:sz w:val="19"/>
          <w:szCs w:val="19"/>
        </w:rPr>
        <w:t>zorků</w:t>
      </w:r>
      <w:r w:rsidR="00F7332D">
        <w:rPr>
          <w:rFonts w:ascii="Tahoma" w:hAnsi="Tahoma" w:cs="Tahoma"/>
          <w:sz w:val="19"/>
          <w:szCs w:val="19"/>
        </w:rPr>
        <w:t xml:space="preserve"> </w:t>
      </w:r>
      <w:r w:rsidR="00F7332D" w:rsidRPr="00A44778">
        <w:rPr>
          <w:rFonts w:ascii="Tahoma" w:hAnsi="Tahoma" w:cs="Tahoma"/>
          <w:b/>
          <w:bCs/>
          <w:sz w:val="19"/>
          <w:szCs w:val="19"/>
        </w:rPr>
        <w:t>(P08)</w:t>
      </w:r>
      <w:r w:rsidRPr="005C1026">
        <w:rPr>
          <w:rFonts w:ascii="Tahoma" w:hAnsi="Tahoma" w:cs="Tahoma"/>
          <w:sz w:val="19"/>
          <w:szCs w:val="19"/>
        </w:rPr>
        <w:t>, případně připraví jeho změny a doplnění</w:t>
      </w:r>
      <w:r w:rsidR="00582DD5">
        <w:rPr>
          <w:rFonts w:ascii="Tahoma" w:hAnsi="Tahoma" w:cs="Tahoma"/>
          <w:sz w:val="19"/>
          <w:szCs w:val="19"/>
        </w:rPr>
        <w:t>,</w:t>
      </w:r>
      <w:r w:rsidR="008400DE">
        <w:rPr>
          <w:rFonts w:ascii="Tahoma" w:hAnsi="Tahoma" w:cs="Tahoma"/>
          <w:sz w:val="19"/>
          <w:szCs w:val="19"/>
        </w:rPr>
        <w:br/>
      </w:r>
      <w:r w:rsidRPr="005C1026">
        <w:rPr>
          <w:rFonts w:ascii="Tahoma" w:hAnsi="Tahoma" w:cs="Tahoma"/>
          <w:sz w:val="19"/>
          <w:szCs w:val="19"/>
        </w:rPr>
        <w:t xml:space="preserve"> a maximálně do 1 měsíce po jeho obdržení tento vrátí Zhotoviteli. Správce stavby může doplnit a změnit Seznam </w:t>
      </w:r>
      <w:r w:rsidR="00C24B38">
        <w:rPr>
          <w:rFonts w:ascii="Tahoma" w:hAnsi="Tahoma" w:cs="Tahoma"/>
          <w:sz w:val="19"/>
          <w:szCs w:val="19"/>
        </w:rPr>
        <w:t>v</w:t>
      </w:r>
      <w:r w:rsidRPr="005C1026">
        <w:rPr>
          <w:rFonts w:ascii="Tahoma" w:hAnsi="Tahoma" w:cs="Tahoma"/>
          <w:sz w:val="19"/>
          <w:szCs w:val="19"/>
        </w:rPr>
        <w:t xml:space="preserve">zorků </w:t>
      </w:r>
      <w:r w:rsidR="00C24B38">
        <w:rPr>
          <w:rFonts w:ascii="Tahoma" w:hAnsi="Tahoma" w:cs="Tahoma"/>
          <w:sz w:val="19"/>
          <w:szCs w:val="19"/>
        </w:rPr>
        <w:t xml:space="preserve">nejpozději </w:t>
      </w:r>
      <w:r w:rsidR="00E617CF">
        <w:rPr>
          <w:rFonts w:ascii="Tahoma" w:hAnsi="Tahoma" w:cs="Tahoma"/>
          <w:sz w:val="19"/>
          <w:szCs w:val="19"/>
        </w:rPr>
        <w:t>1 měsíc</w:t>
      </w:r>
      <w:r w:rsidR="00C24B38" w:rsidRPr="005C1026">
        <w:rPr>
          <w:rFonts w:ascii="Tahoma" w:hAnsi="Tahoma" w:cs="Tahoma"/>
          <w:sz w:val="19"/>
          <w:szCs w:val="19"/>
        </w:rPr>
        <w:t xml:space="preserve"> před </w:t>
      </w:r>
      <w:r w:rsidR="00C24B38">
        <w:rPr>
          <w:rFonts w:ascii="Tahoma" w:hAnsi="Tahoma" w:cs="Tahoma"/>
          <w:sz w:val="19"/>
          <w:szCs w:val="19"/>
        </w:rPr>
        <w:t>předáním a převzetím</w:t>
      </w:r>
      <w:r w:rsidR="00C24B38" w:rsidRPr="005C1026">
        <w:rPr>
          <w:rFonts w:ascii="Tahoma" w:hAnsi="Tahoma" w:cs="Tahoma"/>
          <w:sz w:val="19"/>
          <w:szCs w:val="19"/>
        </w:rPr>
        <w:t xml:space="preserve"> </w:t>
      </w:r>
      <w:r w:rsidR="00C24B38">
        <w:rPr>
          <w:rFonts w:ascii="Tahoma" w:hAnsi="Tahoma" w:cs="Tahoma"/>
          <w:sz w:val="19"/>
          <w:szCs w:val="19"/>
        </w:rPr>
        <w:t>Díla</w:t>
      </w:r>
      <w:r w:rsidRPr="005C1026">
        <w:rPr>
          <w:rFonts w:ascii="Tahoma" w:hAnsi="Tahoma" w:cs="Tahoma"/>
          <w:sz w:val="19"/>
          <w:szCs w:val="19"/>
        </w:rPr>
        <w:t>.</w:t>
      </w:r>
    </w:p>
    <w:p w14:paraId="5449F125" w14:textId="1919275C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Zhotovitel v rámci </w:t>
      </w:r>
      <w:r w:rsidRPr="00410930">
        <w:rPr>
          <w:rFonts w:ascii="Tahoma" w:hAnsi="Tahoma" w:cs="Tahoma"/>
          <w:b/>
          <w:sz w:val="19"/>
          <w:szCs w:val="19"/>
        </w:rPr>
        <w:t xml:space="preserve">Seznamu </w:t>
      </w:r>
      <w:r w:rsidR="00C24B38" w:rsidRPr="00410930">
        <w:rPr>
          <w:rFonts w:ascii="Tahoma" w:hAnsi="Tahoma" w:cs="Tahoma"/>
          <w:b/>
          <w:sz w:val="19"/>
          <w:szCs w:val="19"/>
        </w:rPr>
        <w:t>v</w:t>
      </w:r>
      <w:r w:rsidRPr="00410930">
        <w:rPr>
          <w:rFonts w:ascii="Tahoma" w:hAnsi="Tahoma" w:cs="Tahoma"/>
          <w:b/>
          <w:sz w:val="19"/>
          <w:szCs w:val="19"/>
        </w:rPr>
        <w:t>zorků</w:t>
      </w:r>
      <w:r w:rsidRPr="005C1026">
        <w:rPr>
          <w:rFonts w:ascii="Tahoma" w:hAnsi="Tahoma" w:cs="Tahoma"/>
          <w:b/>
          <w:sz w:val="19"/>
          <w:szCs w:val="19"/>
        </w:rPr>
        <w:t xml:space="preserve"> (P08)</w:t>
      </w:r>
      <w:r w:rsidRPr="005C1026">
        <w:rPr>
          <w:rFonts w:ascii="Tahoma" w:hAnsi="Tahoma" w:cs="Tahoma"/>
          <w:sz w:val="19"/>
          <w:szCs w:val="19"/>
        </w:rPr>
        <w:t xml:space="preserve"> stanoví termíny předložení </w:t>
      </w:r>
      <w:r w:rsidR="00C24B38">
        <w:rPr>
          <w:rFonts w:ascii="Tahoma" w:hAnsi="Tahoma" w:cs="Tahoma"/>
          <w:sz w:val="19"/>
          <w:szCs w:val="19"/>
        </w:rPr>
        <w:t>v</w:t>
      </w:r>
      <w:r w:rsidRPr="005C1026">
        <w:rPr>
          <w:rFonts w:ascii="Tahoma" w:hAnsi="Tahoma" w:cs="Tahoma"/>
          <w:sz w:val="19"/>
          <w:szCs w:val="19"/>
        </w:rPr>
        <w:t>zorků</w:t>
      </w:r>
      <w:r w:rsidR="00C24B38">
        <w:rPr>
          <w:rFonts w:ascii="Tahoma" w:hAnsi="Tahoma" w:cs="Tahoma"/>
          <w:sz w:val="19"/>
          <w:szCs w:val="19"/>
        </w:rPr>
        <w:t xml:space="preserve"> dle odst. 5.22 Smlouvy</w:t>
      </w:r>
      <w:r w:rsidRPr="005C1026">
        <w:rPr>
          <w:rFonts w:ascii="Tahoma" w:hAnsi="Tahoma" w:cs="Tahoma"/>
          <w:sz w:val="19"/>
          <w:szCs w:val="19"/>
        </w:rPr>
        <w:t xml:space="preserve"> s dostatečným předstihem tak, aby bylo zaručeno dodržení </w:t>
      </w:r>
      <w:r w:rsidR="00C24B38">
        <w:rPr>
          <w:rFonts w:ascii="Tahoma" w:hAnsi="Tahoma" w:cs="Tahoma"/>
          <w:sz w:val="19"/>
          <w:szCs w:val="19"/>
        </w:rPr>
        <w:t>H</w:t>
      </w:r>
      <w:r w:rsidRPr="005C1026">
        <w:rPr>
          <w:rFonts w:ascii="Tahoma" w:hAnsi="Tahoma" w:cs="Tahoma"/>
          <w:sz w:val="19"/>
          <w:szCs w:val="19"/>
        </w:rPr>
        <w:t xml:space="preserve">armonogramu i v případě, že bude schvalování </w:t>
      </w:r>
      <w:r w:rsidR="00C24B38">
        <w:rPr>
          <w:rFonts w:ascii="Tahoma" w:hAnsi="Tahoma" w:cs="Tahoma"/>
          <w:sz w:val="19"/>
          <w:szCs w:val="19"/>
        </w:rPr>
        <w:t>v</w:t>
      </w:r>
      <w:r w:rsidRPr="005C1026">
        <w:rPr>
          <w:rFonts w:ascii="Tahoma" w:hAnsi="Tahoma" w:cs="Tahoma"/>
          <w:sz w:val="19"/>
          <w:szCs w:val="19"/>
        </w:rPr>
        <w:t xml:space="preserve">zorků probíhat ve více kolech schválení. Všechny </w:t>
      </w:r>
      <w:r w:rsidR="00C24B38">
        <w:rPr>
          <w:rFonts w:ascii="Tahoma" w:hAnsi="Tahoma" w:cs="Tahoma"/>
          <w:sz w:val="19"/>
          <w:szCs w:val="19"/>
        </w:rPr>
        <w:t>v</w:t>
      </w:r>
      <w:r w:rsidRPr="005C1026">
        <w:rPr>
          <w:rFonts w:ascii="Tahoma" w:hAnsi="Tahoma" w:cs="Tahoma"/>
          <w:sz w:val="19"/>
          <w:szCs w:val="19"/>
        </w:rPr>
        <w:t>zorky musí být v souladu se Smlouvou a musí být označeny a identifikovatelné prostřednictvím štítku, který udává:</w:t>
      </w:r>
    </w:p>
    <w:p w14:paraId="33B505B0" w14:textId="6955DF5F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jméno </w:t>
      </w:r>
      <w:r w:rsidR="00C24B38">
        <w:rPr>
          <w:rFonts w:ascii="Tahoma" w:hAnsi="Tahoma" w:cs="Tahoma"/>
          <w:sz w:val="19"/>
          <w:szCs w:val="19"/>
        </w:rPr>
        <w:t>Veřejné zakázky</w:t>
      </w:r>
      <w:r w:rsidRPr="005C1026">
        <w:rPr>
          <w:rFonts w:ascii="Tahoma" w:hAnsi="Tahoma" w:cs="Tahoma"/>
          <w:sz w:val="19"/>
          <w:szCs w:val="19"/>
        </w:rPr>
        <w:t>;</w:t>
      </w:r>
    </w:p>
    <w:p w14:paraId="42A80455" w14:textId="7C84ED92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jméno </w:t>
      </w:r>
      <w:r w:rsidR="00C24B38">
        <w:rPr>
          <w:rFonts w:ascii="Tahoma" w:hAnsi="Tahoma" w:cs="Tahoma"/>
          <w:sz w:val="19"/>
          <w:szCs w:val="19"/>
        </w:rPr>
        <w:t>v</w:t>
      </w:r>
      <w:r w:rsidRPr="005C1026">
        <w:rPr>
          <w:rFonts w:ascii="Tahoma" w:hAnsi="Tahoma" w:cs="Tahoma"/>
          <w:sz w:val="19"/>
          <w:szCs w:val="19"/>
        </w:rPr>
        <w:t>zorku;</w:t>
      </w:r>
    </w:p>
    <w:p w14:paraId="42BB1116" w14:textId="3501BA24" w:rsidR="0059724A" w:rsidRPr="005C1026" w:rsidRDefault="00F64D5D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jméno </w:t>
      </w:r>
      <w:r w:rsidR="0059724A" w:rsidRPr="005C1026">
        <w:rPr>
          <w:rFonts w:ascii="Tahoma" w:hAnsi="Tahoma" w:cs="Tahoma"/>
          <w:sz w:val="19"/>
          <w:szCs w:val="19"/>
        </w:rPr>
        <w:t>Zhotovitele;</w:t>
      </w:r>
    </w:p>
    <w:p w14:paraId="1D8B5B86" w14:textId="4CCF05CA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označení části dokumentace a technické zprávy týkající se </w:t>
      </w:r>
      <w:r w:rsidR="00F64D5D">
        <w:rPr>
          <w:rFonts w:ascii="Tahoma" w:hAnsi="Tahoma" w:cs="Tahoma"/>
          <w:sz w:val="19"/>
          <w:szCs w:val="19"/>
        </w:rPr>
        <w:t>v</w:t>
      </w:r>
      <w:r w:rsidRPr="005C1026">
        <w:rPr>
          <w:rFonts w:ascii="Tahoma" w:hAnsi="Tahoma" w:cs="Tahoma"/>
          <w:sz w:val="19"/>
          <w:szCs w:val="19"/>
        </w:rPr>
        <w:t>zorku;</w:t>
      </w:r>
    </w:p>
    <w:p w14:paraId="0642F80E" w14:textId="77777777" w:rsidR="0059724A" w:rsidRPr="005C1026" w:rsidRDefault="0059724A" w:rsidP="00A44778">
      <w:pPr>
        <w:pStyle w:val="Odstavecseseznamem1"/>
        <w:numPr>
          <w:ilvl w:val="2"/>
          <w:numId w:val="9"/>
        </w:numPr>
        <w:spacing w:after="40" w:line="240" w:lineRule="auto"/>
        <w:ind w:left="709" w:hanging="284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datum předložení; a</w:t>
      </w:r>
    </w:p>
    <w:p w14:paraId="5232D26E" w14:textId="77777777" w:rsidR="0059724A" w:rsidRPr="005C1026" w:rsidRDefault="0059724A" w:rsidP="00A44778">
      <w:pPr>
        <w:pStyle w:val="Odstavecseseznamem1"/>
        <w:numPr>
          <w:ilvl w:val="2"/>
          <w:numId w:val="9"/>
        </w:numPr>
        <w:spacing w:line="240" w:lineRule="auto"/>
        <w:ind w:left="709" w:hanging="283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místo pro podpis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Pr="005C1026">
        <w:rPr>
          <w:rFonts w:ascii="Tahoma" w:hAnsi="Tahoma" w:cs="Tahoma"/>
          <w:sz w:val="19"/>
          <w:szCs w:val="19"/>
        </w:rPr>
        <w:t xml:space="preserve"> a datum.</w:t>
      </w:r>
    </w:p>
    <w:p w14:paraId="02BF9949" w14:textId="3FB5FD1E" w:rsidR="0059724A" w:rsidRPr="005C1026" w:rsidRDefault="00915DE8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zkontroluje </w:t>
      </w:r>
      <w:r w:rsidR="00F64D5D">
        <w:rPr>
          <w:rFonts w:ascii="Tahoma" w:hAnsi="Tahoma" w:cs="Tahoma"/>
          <w:sz w:val="19"/>
          <w:szCs w:val="19"/>
        </w:rPr>
        <w:t>v</w:t>
      </w:r>
      <w:r w:rsidR="0059724A" w:rsidRPr="005C1026">
        <w:rPr>
          <w:rFonts w:ascii="Tahoma" w:hAnsi="Tahoma" w:cs="Tahoma"/>
          <w:sz w:val="19"/>
          <w:szCs w:val="19"/>
        </w:rPr>
        <w:t xml:space="preserve">zorky, a pokud tyto souhlasí se Smlouvou, podepíše štítek označující </w:t>
      </w:r>
      <w:r w:rsidR="00F64D5D">
        <w:rPr>
          <w:rFonts w:ascii="Tahoma" w:hAnsi="Tahoma" w:cs="Tahoma"/>
          <w:sz w:val="19"/>
          <w:szCs w:val="19"/>
        </w:rPr>
        <w:t>v</w:t>
      </w:r>
      <w:r w:rsidR="0059724A" w:rsidRPr="005C1026">
        <w:rPr>
          <w:rFonts w:ascii="Tahoma" w:hAnsi="Tahoma" w:cs="Tahoma"/>
          <w:sz w:val="19"/>
          <w:szCs w:val="19"/>
        </w:rPr>
        <w:t xml:space="preserve">zorek </w:t>
      </w:r>
      <w:r w:rsidR="00F7332D" w:rsidRPr="005C1026">
        <w:rPr>
          <w:rFonts w:ascii="Tahoma" w:hAnsi="Tahoma" w:cs="Tahoma"/>
          <w:sz w:val="19"/>
          <w:szCs w:val="19"/>
        </w:rPr>
        <w:t>a</w:t>
      </w:r>
      <w:r w:rsidR="00F7332D">
        <w:rPr>
          <w:rFonts w:ascii="Tahoma" w:hAnsi="Tahoma" w:cs="Tahoma"/>
          <w:sz w:val="19"/>
          <w:szCs w:val="19"/>
        </w:rPr>
        <w:t> </w:t>
      </w:r>
      <w:r w:rsidR="0059724A" w:rsidRPr="005C1026">
        <w:rPr>
          <w:rFonts w:ascii="Tahoma" w:hAnsi="Tahoma" w:cs="Tahoma"/>
          <w:sz w:val="19"/>
          <w:szCs w:val="19"/>
        </w:rPr>
        <w:t xml:space="preserve">zaznamená odsouhlasení do </w:t>
      </w:r>
      <w:r w:rsidR="0059724A" w:rsidRPr="00410930">
        <w:rPr>
          <w:rFonts w:ascii="Tahoma" w:hAnsi="Tahoma" w:cs="Tahoma"/>
          <w:b/>
          <w:sz w:val="19"/>
          <w:szCs w:val="19"/>
        </w:rPr>
        <w:t xml:space="preserve">Seznamu </w:t>
      </w:r>
      <w:r w:rsidR="00F64D5D" w:rsidRPr="00410930">
        <w:rPr>
          <w:rFonts w:ascii="Tahoma" w:hAnsi="Tahoma" w:cs="Tahoma"/>
          <w:b/>
          <w:sz w:val="19"/>
          <w:szCs w:val="19"/>
        </w:rPr>
        <w:t>v</w:t>
      </w:r>
      <w:r w:rsidR="0059724A" w:rsidRPr="00410930">
        <w:rPr>
          <w:rFonts w:ascii="Tahoma" w:hAnsi="Tahoma" w:cs="Tahoma"/>
          <w:b/>
          <w:sz w:val="19"/>
          <w:szCs w:val="19"/>
        </w:rPr>
        <w:t>zorků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 (P08)</w:t>
      </w:r>
      <w:r w:rsidR="0059724A" w:rsidRPr="005C1026">
        <w:rPr>
          <w:rFonts w:ascii="Tahoma" w:hAnsi="Tahoma" w:cs="Tahoma"/>
          <w:sz w:val="19"/>
          <w:szCs w:val="19"/>
        </w:rPr>
        <w:t xml:space="preserve">. V případě nesouhlasu </w:t>
      </w: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se správností </w:t>
      </w:r>
      <w:r w:rsidR="00191754">
        <w:rPr>
          <w:rFonts w:ascii="Tahoma" w:hAnsi="Tahoma" w:cs="Tahoma"/>
          <w:sz w:val="19"/>
          <w:szCs w:val="19"/>
        </w:rPr>
        <w:t>v</w:t>
      </w:r>
      <w:r w:rsidR="0059724A" w:rsidRPr="005C1026">
        <w:rPr>
          <w:rFonts w:ascii="Tahoma" w:hAnsi="Tahoma" w:cs="Tahoma"/>
          <w:sz w:val="19"/>
          <w:szCs w:val="19"/>
        </w:rPr>
        <w:t xml:space="preserve">zorku předá </w:t>
      </w: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Zhotoviteli </w:t>
      </w:r>
      <w:r w:rsidR="0059724A" w:rsidRPr="00410930">
        <w:rPr>
          <w:rFonts w:ascii="Tahoma" w:hAnsi="Tahoma" w:cs="Tahoma"/>
          <w:b/>
          <w:sz w:val="19"/>
          <w:szCs w:val="19"/>
        </w:rPr>
        <w:t>Protokol Kontroly Kvality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 (P01)</w:t>
      </w:r>
      <w:r w:rsidR="0059724A" w:rsidRPr="005C1026">
        <w:rPr>
          <w:rFonts w:ascii="Tahoma" w:hAnsi="Tahoma" w:cs="Tahoma"/>
          <w:sz w:val="19"/>
          <w:szCs w:val="19"/>
        </w:rPr>
        <w:t xml:space="preserve"> a Zhotovitel je povinen dodat nový </w:t>
      </w:r>
      <w:r w:rsidR="00191754">
        <w:rPr>
          <w:rFonts w:ascii="Tahoma" w:hAnsi="Tahoma" w:cs="Tahoma"/>
          <w:sz w:val="19"/>
          <w:szCs w:val="19"/>
        </w:rPr>
        <w:t>v</w:t>
      </w:r>
      <w:r w:rsidR="0059724A" w:rsidRPr="005C1026">
        <w:rPr>
          <w:rFonts w:ascii="Tahoma" w:hAnsi="Tahoma" w:cs="Tahoma"/>
          <w:sz w:val="19"/>
          <w:szCs w:val="19"/>
        </w:rPr>
        <w:t>zorek, který bude v souladu se Smlouvou.</w:t>
      </w:r>
    </w:p>
    <w:p w14:paraId="0B683866" w14:textId="6A933E19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Všechny odsouhlasené </w:t>
      </w:r>
      <w:r w:rsidR="00191754">
        <w:rPr>
          <w:rFonts w:ascii="Tahoma" w:hAnsi="Tahoma" w:cs="Tahoma"/>
          <w:sz w:val="19"/>
          <w:szCs w:val="19"/>
        </w:rPr>
        <w:t>v</w:t>
      </w:r>
      <w:r w:rsidRPr="005C1026">
        <w:rPr>
          <w:rFonts w:ascii="Tahoma" w:hAnsi="Tahoma" w:cs="Tahoma"/>
          <w:sz w:val="19"/>
          <w:szCs w:val="19"/>
        </w:rPr>
        <w:t xml:space="preserve">zorky budou ponechány na </w:t>
      </w:r>
      <w:r w:rsidR="00F7332D">
        <w:rPr>
          <w:rFonts w:ascii="Tahoma" w:hAnsi="Tahoma" w:cs="Tahoma"/>
          <w:sz w:val="19"/>
          <w:szCs w:val="19"/>
        </w:rPr>
        <w:t>S</w:t>
      </w:r>
      <w:r w:rsidR="00F7332D" w:rsidRPr="005C1026">
        <w:rPr>
          <w:rFonts w:ascii="Tahoma" w:hAnsi="Tahoma" w:cs="Tahoma"/>
          <w:sz w:val="19"/>
          <w:szCs w:val="19"/>
        </w:rPr>
        <w:t xml:space="preserve">taveništi </w:t>
      </w:r>
      <w:r w:rsidRPr="005C1026">
        <w:rPr>
          <w:rFonts w:ascii="Tahoma" w:hAnsi="Tahoma" w:cs="Tahoma"/>
          <w:sz w:val="19"/>
          <w:szCs w:val="19"/>
        </w:rPr>
        <w:t xml:space="preserve">na vhodném uzamykatelném místě pro možné použití při porovnání konstrukcí na </w:t>
      </w:r>
      <w:r w:rsidR="00191754">
        <w:rPr>
          <w:rFonts w:ascii="Tahoma" w:hAnsi="Tahoma" w:cs="Tahoma"/>
          <w:sz w:val="19"/>
          <w:szCs w:val="19"/>
        </w:rPr>
        <w:t>Díle</w:t>
      </w:r>
      <w:r w:rsidRPr="005C1026">
        <w:rPr>
          <w:rFonts w:ascii="Tahoma" w:hAnsi="Tahoma" w:cs="Tahoma"/>
          <w:sz w:val="19"/>
          <w:szCs w:val="19"/>
        </w:rPr>
        <w:t>.</w:t>
      </w:r>
    </w:p>
    <w:p w14:paraId="38486159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9" w:name="_Toc374384105"/>
      <w:r w:rsidRPr="005C1026">
        <w:rPr>
          <w:rFonts w:ascii="Tahoma" w:hAnsi="Tahoma" w:cs="Tahoma"/>
          <w:sz w:val="19"/>
          <w:szCs w:val="19"/>
        </w:rPr>
        <w:t>KOMPLETACE, UVEDENÍ STAVBY DO PROVOZU A PŘEDÁNÍ STAVBY</w:t>
      </w:r>
      <w:bookmarkEnd w:id="9"/>
    </w:p>
    <w:p w14:paraId="4BCB57F5" w14:textId="0217634B" w:rsidR="0059724A" w:rsidRPr="005C1026" w:rsidRDefault="0053485C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Nejpozději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EA3057">
        <w:rPr>
          <w:rFonts w:ascii="Tahoma" w:hAnsi="Tahoma" w:cs="Tahoma"/>
          <w:sz w:val="19"/>
          <w:szCs w:val="19"/>
        </w:rPr>
        <w:t>1</w:t>
      </w:r>
      <w:r w:rsidR="0059724A" w:rsidRPr="005C1026">
        <w:rPr>
          <w:rFonts w:ascii="Tahoma" w:hAnsi="Tahoma" w:cs="Tahoma"/>
          <w:sz w:val="19"/>
          <w:szCs w:val="19"/>
        </w:rPr>
        <w:t xml:space="preserve"> měsíc před</w:t>
      </w:r>
      <w:r>
        <w:rPr>
          <w:rFonts w:ascii="Tahoma" w:hAnsi="Tahoma" w:cs="Tahoma"/>
          <w:sz w:val="19"/>
          <w:szCs w:val="19"/>
        </w:rPr>
        <w:t xml:space="preserve"> termínem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EA3057">
        <w:rPr>
          <w:rFonts w:ascii="Tahoma" w:hAnsi="Tahoma" w:cs="Tahoma"/>
          <w:sz w:val="19"/>
          <w:szCs w:val="19"/>
        </w:rPr>
        <w:t>předání a převzetí Díla</w:t>
      </w:r>
      <w:r>
        <w:rPr>
          <w:rFonts w:ascii="Tahoma" w:hAnsi="Tahoma" w:cs="Tahoma"/>
          <w:sz w:val="19"/>
          <w:szCs w:val="19"/>
        </w:rPr>
        <w:t xml:space="preserve"> oznámeného dle odst. 19.1 Smlouvy</w:t>
      </w:r>
      <w:r w:rsidR="0059724A" w:rsidRPr="005C1026">
        <w:rPr>
          <w:rFonts w:ascii="Tahoma" w:hAnsi="Tahoma" w:cs="Tahoma"/>
          <w:sz w:val="19"/>
          <w:szCs w:val="19"/>
        </w:rPr>
        <w:t xml:space="preserve"> Zhotovitel požádá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>, aby společně provedli inspekci provedených prací a indikovali vady a nedodělky</w:t>
      </w:r>
      <w:r w:rsidR="00262459">
        <w:rPr>
          <w:rFonts w:ascii="Tahoma" w:hAnsi="Tahoma" w:cs="Tahoma"/>
          <w:sz w:val="19"/>
          <w:szCs w:val="19"/>
        </w:rPr>
        <w:t xml:space="preserve"> Díla</w:t>
      </w:r>
      <w:r w:rsidR="0059724A" w:rsidRPr="005C1026">
        <w:rPr>
          <w:rFonts w:ascii="Tahoma" w:hAnsi="Tahoma" w:cs="Tahoma"/>
          <w:sz w:val="19"/>
          <w:szCs w:val="19"/>
        </w:rPr>
        <w:t>. Během těchto inspekcí</w:t>
      </w:r>
      <w:r w:rsidR="00262459">
        <w:rPr>
          <w:rFonts w:ascii="Tahoma" w:hAnsi="Tahoma" w:cs="Tahoma"/>
          <w:sz w:val="19"/>
          <w:szCs w:val="19"/>
        </w:rPr>
        <w:t xml:space="preserve"> může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915DE8"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indik</w:t>
      </w:r>
      <w:r w:rsidR="00262459">
        <w:rPr>
          <w:rFonts w:ascii="Tahoma" w:hAnsi="Tahoma" w:cs="Tahoma"/>
          <w:sz w:val="19"/>
          <w:szCs w:val="19"/>
        </w:rPr>
        <w:t>ovat</w:t>
      </w:r>
      <w:r w:rsidR="0059724A" w:rsidRPr="005C1026">
        <w:rPr>
          <w:rFonts w:ascii="Tahoma" w:hAnsi="Tahoma" w:cs="Tahoma"/>
          <w:sz w:val="19"/>
          <w:szCs w:val="19"/>
        </w:rPr>
        <w:t xml:space="preserve"> vady a nedodělky</w:t>
      </w:r>
      <w:r w:rsidR="00262459">
        <w:rPr>
          <w:rFonts w:ascii="Tahoma" w:hAnsi="Tahoma" w:cs="Tahoma"/>
          <w:sz w:val="19"/>
          <w:szCs w:val="19"/>
        </w:rPr>
        <w:t xml:space="preserve"> Díla</w:t>
      </w:r>
      <w:r>
        <w:rPr>
          <w:rFonts w:ascii="Tahoma" w:hAnsi="Tahoma" w:cs="Tahoma"/>
          <w:sz w:val="19"/>
          <w:szCs w:val="19"/>
        </w:rPr>
        <w:t>, a to jakoukoliv formou</w:t>
      </w:r>
      <w:r w:rsidR="00EA3057">
        <w:rPr>
          <w:rFonts w:ascii="Tahoma" w:hAnsi="Tahoma" w:cs="Tahoma"/>
          <w:sz w:val="19"/>
          <w:szCs w:val="19"/>
        </w:rPr>
        <w:t>.</w:t>
      </w:r>
      <w:r w:rsidR="0059724A" w:rsidRPr="005C1026">
        <w:rPr>
          <w:rFonts w:ascii="Tahoma" w:hAnsi="Tahoma" w:cs="Tahoma"/>
          <w:sz w:val="19"/>
          <w:szCs w:val="19"/>
        </w:rPr>
        <w:t xml:space="preserve">  </w:t>
      </w:r>
    </w:p>
    <w:p w14:paraId="52FA2B3E" w14:textId="39854366" w:rsidR="0059724A" w:rsidRPr="005C1026" w:rsidRDefault="00915DE8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53485C" w:rsidRPr="005C1026">
        <w:rPr>
          <w:rFonts w:ascii="Tahoma" w:hAnsi="Tahoma" w:cs="Tahoma"/>
          <w:sz w:val="19"/>
          <w:szCs w:val="19"/>
        </w:rPr>
        <w:t xml:space="preserve">po </w:t>
      </w:r>
      <w:r w:rsidR="0053485C">
        <w:rPr>
          <w:rFonts w:ascii="Tahoma" w:hAnsi="Tahoma" w:cs="Tahoma"/>
          <w:sz w:val="19"/>
          <w:szCs w:val="19"/>
        </w:rPr>
        <w:t>provedené inspekci</w:t>
      </w:r>
      <w:r w:rsidR="0053485C" w:rsidRPr="005C1026">
        <w:rPr>
          <w:rFonts w:ascii="Tahoma" w:hAnsi="Tahoma" w:cs="Tahoma"/>
          <w:sz w:val="19"/>
          <w:szCs w:val="19"/>
        </w:rPr>
        <w:t xml:space="preserve"> do 1 týdn</w:t>
      </w:r>
      <w:r w:rsidR="0053485C">
        <w:rPr>
          <w:rFonts w:ascii="Tahoma" w:hAnsi="Tahoma" w:cs="Tahoma"/>
          <w:sz w:val="19"/>
          <w:szCs w:val="19"/>
        </w:rPr>
        <w:t>e</w:t>
      </w:r>
      <w:r w:rsidR="0053485C" w:rsidRPr="005C1026">
        <w:rPr>
          <w:rFonts w:ascii="Tahoma" w:hAnsi="Tahoma" w:cs="Tahoma"/>
          <w:sz w:val="19"/>
          <w:szCs w:val="19"/>
        </w:rPr>
        <w:t xml:space="preserve"> </w:t>
      </w:r>
      <w:r w:rsidR="0059724A" w:rsidRPr="005C1026">
        <w:rPr>
          <w:rFonts w:ascii="Tahoma" w:hAnsi="Tahoma" w:cs="Tahoma"/>
          <w:sz w:val="19"/>
          <w:szCs w:val="19"/>
        </w:rPr>
        <w:t xml:space="preserve">vyhotoví 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Seznam </w:t>
      </w:r>
      <w:r w:rsidR="00070D2B">
        <w:rPr>
          <w:rFonts w:ascii="Tahoma" w:hAnsi="Tahoma" w:cs="Tahoma"/>
          <w:b/>
          <w:sz w:val="19"/>
          <w:szCs w:val="19"/>
        </w:rPr>
        <w:t>v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ad a </w:t>
      </w:r>
      <w:r w:rsidR="00070D2B">
        <w:rPr>
          <w:rFonts w:ascii="Tahoma" w:hAnsi="Tahoma" w:cs="Tahoma"/>
          <w:b/>
          <w:sz w:val="19"/>
          <w:szCs w:val="19"/>
        </w:rPr>
        <w:t>n</w:t>
      </w:r>
      <w:r w:rsidR="0059724A" w:rsidRPr="005C1026">
        <w:rPr>
          <w:rFonts w:ascii="Tahoma" w:hAnsi="Tahoma" w:cs="Tahoma"/>
          <w:b/>
          <w:sz w:val="19"/>
          <w:szCs w:val="19"/>
        </w:rPr>
        <w:t>edodělků (P09)</w:t>
      </w:r>
      <w:r w:rsidR="0059724A" w:rsidRPr="005C1026">
        <w:rPr>
          <w:rFonts w:ascii="Tahoma" w:hAnsi="Tahoma" w:cs="Tahoma"/>
          <w:sz w:val="19"/>
          <w:szCs w:val="19"/>
        </w:rPr>
        <w:t xml:space="preserve"> a předá </w:t>
      </w:r>
      <w:r w:rsidR="0065760D">
        <w:rPr>
          <w:rFonts w:ascii="Tahoma" w:hAnsi="Tahoma" w:cs="Tahoma"/>
          <w:sz w:val="19"/>
          <w:szCs w:val="19"/>
        </w:rPr>
        <w:t xml:space="preserve">jej </w:t>
      </w:r>
      <w:r w:rsidR="0059724A" w:rsidRPr="005C1026">
        <w:rPr>
          <w:rFonts w:ascii="Tahoma" w:hAnsi="Tahoma" w:cs="Tahoma"/>
          <w:sz w:val="19"/>
          <w:szCs w:val="19"/>
        </w:rPr>
        <w:t>Zhotoviteli. Zhotovitel odstraní všechny</w:t>
      </w:r>
      <w:r w:rsidR="00035C5D">
        <w:rPr>
          <w:rFonts w:ascii="Tahoma" w:hAnsi="Tahoma" w:cs="Tahoma"/>
          <w:sz w:val="19"/>
          <w:szCs w:val="19"/>
        </w:rPr>
        <w:t xml:space="preserve"> zjištěné</w:t>
      </w:r>
      <w:r w:rsidR="0059724A" w:rsidRPr="005C1026">
        <w:rPr>
          <w:rFonts w:ascii="Tahoma" w:hAnsi="Tahoma" w:cs="Tahoma"/>
          <w:sz w:val="19"/>
          <w:szCs w:val="19"/>
        </w:rPr>
        <w:t xml:space="preserve"> vady a nedodělky bránící </w:t>
      </w:r>
      <w:r w:rsidR="00EA3057">
        <w:rPr>
          <w:rFonts w:ascii="Tahoma" w:hAnsi="Tahoma" w:cs="Tahoma"/>
          <w:sz w:val="19"/>
          <w:szCs w:val="19"/>
        </w:rPr>
        <w:t>zahájení zkušebního provozu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EA3057">
        <w:rPr>
          <w:rFonts w:ascii="Tahoma" w:hAnsi="Tahoma" w:cs="Tahoma"/>
          <w:sz w:val="19"/>
          <w:szCs w:val="19"/>
        </w:rPr>
        <w:t>Díla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  <w:r w:rsidR="00EA3057">
        <w:rPr>
          <w:rFonts w:ascii="Tahoma" w:hAnsi="Tahoma" w:cs="Tahoma"/>
          <w:sz w:val="19"/>
          <w:szCs w:val="19"/>
        </w:rPr>
        <w:t>před zahájením přejímacího řízení dle odst. 19.1 Smlouvy</w:t>
      </w:r>
      <w:r w:rsidR="0059724A" w:rsidRPr="005C1026">
        <w:rPr>
          <w:rFonts w:ascii="Tahoma" w:hAnsi="Tahoma" w:cs="Tahoma"/>
          <w:sz w:val="19"/>
          <w:szCs w:val="19"/>
        </w:rPr>
        <w:t xml:space="preserve"> a informuje o tom </w:t>
      </w:r>
      <w:r w:rsidRPr="005C1026">
        <w:rPr>
          <w:rFonts w:ascii="Tahoma" w:hAnsi="Tahoma" w:cs="Tahoma"/>
          <w:sz w:val="19"/>
          <w:szCs w:val="19"/>
        </w:rPr>
        <w:t>TDS</w:t>
      </w:r>
      <w:r w:rsidR="0059724A" w:rsidRPr="005C1026">
        <w:rPr>
          <w:rFonts w:ascii="Tahoma" w:hAnsi="Tahoma" w:cs="Tahoma"/>
          <w:sz w:val="19"/>
          <w:szCs w:val="19"/>
        </w:rPr>
        <w:t xml:space="preserve">. </w:t>
      </w:r>
    </w:p>
    <w:p w14:paraId="0FF65533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10" w:name="_Toc374384106"/>
      <w:r w:rsidRPr="005C1026">
        <w:rPr>
          <w:rFonts w:ascii="Tahoma" w:hAnsi="Tahoma" w:cs="Tahoma"/>
          <w:sz w:val="19"/>
          <w:szCs w:val="19"/>
        </w:rPr>
        <w:t>ZMĚNOVÉ ŘÍZENÍ</w:t>
      </w:r>
      <w:bookmarkEnd w:id="10"/>
    </w:p>
    <w:p w14:paraId="782F4716" w14:textId="1EB333AF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11" w:name="_Hlk76742982"/>
      <w:r w:rsidRPr="005C1026">
        <w:rPr>
          <w:rFonts w:ascii="Tahoma" w:hAnsi="Tahoma" w:cs="Tahoma"/>
          <w:sz w:val="19"/>
          <w:szCs w:val="19"/>
        </w:rPr>
        <w:t xml:space="preserve">Správce stavby navrhuje změny </w:t>
      </w:r>
      <w:r w:rsidR="00525968">
        <w:rPr>
          <w:rFonts w:ascii="Tahoma" w:hAnsi="Tahoma" w:cs="Tahoma"/>
          <w:sz w:val="19"/>
          <w:szCs w:val="19"/>
        </w:rPr>
        <w:t>Díla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714E9D">
        <w:rPr>
          <w:rFonts w:ascii="Tahoma" w:hAnsi="Tahoma" w:cs="Tahoma"/>
          <w:sz w:val="19"/>
          <w:szCs w:val="19"/>
        </w:rPr>
        <w:t xml:space="preserve">oproti DPS </w:t>
      </w:r>
      <w:r w:rsidR="00035C5D">
        <w:rPr>
          <w:rFonts w:ascii="Tahoma" w:hAnsi="Tahoma" w:cs="Tahoma"/>
          <w:sz w:val="19"/>
          <w:szCs w:val="19"/>
        </w:rPr>
        <w:t xml:space="preserve">ve smyslu čl. </w:t>
      </w:r>
      <w:r w:rsidR="00714E9D">
        <w:rPr>
          <w:rFonts w:ascii="Tahoma" w:hAnsi="Tahoma" w:cs="Tahoma"/>
          <w:sz w:val="19"/>
          <w:szCs w:val="19"/>
        </w:rPr>
        <w:t>10</w:t>
      </w:r>
      <w:r w:rsidR="00035C5D">
        <w:rPr>
          <w:rFonts w:ascii="Tahoma" w:hAnsi="Tahoma" w:cs="Tahoma"/>
          <w:sz w:val="19"/>
          <w:szCs w:val="19"/>
        </w:rPr>
        <w:t xml:space="preserve"> Smlouvy</w:t>
      </w:r>
      <w:r w:rsidRPr="005C1026">
        <w:rPr>
          <w:rFonts w:ascii="Tahoma" w:hAnsi="Tahoma" w:cs="Tahoma"/>
          <w:sz w:val="19"/>
          <w:szCs w:val="19"/>
        </w:rPr>
        <w:t xml:space="preserve"> prostřednictvím </w:t>
      </w:r>
      <w:r w:rsidR="00525968">
        <w:rPr>
          <w:rFonts w:ascii="Tahoma" w:hAnsi="Tahoma" w:cs="Tahoma"/>
          <w:b/>
          <w:sz w:val="19"/>
          <w:szCs w:val="19"/>
        </w:rPr>
        <w:t>Pokyn</w:t>
      </w:r>
      <w:r w:rsidR="00C045CD">
        <w:rPr>
          <w:rFonts w:ascii="Tahoma" w:hAnsi="Tahoma" w:cs="Tahoma"/>
          <w:b/>
          <w:sz w:val="19"/>
          <w:szCs w:val="19"/>
        </w:rPr>
        <w:t>u</w:t>
      </w:r>
      <w:r w:rsidR="00525968">
        <w:rPr>
          <w:rFonts w:ascii="Tahoma" w:hAnsi="Tahoma" w:cs="Tahoma"/>
          <w:b/>
          <w:sz w:val="19"/>
          <w:szCs w:val="19"/>
        </w:rPr>
        <w:t xml:space="preserve"> ke</w:t>
      </w:r>
      <w:r w:rsidRPr="005C1026">
        <w:rPr>
          <w:rFonts w:ascii="Tahoma" w:hAnsi="Tahoma" w:cs="Tahoma"/>
          <w:b/>
          <w:sz w:val="19"/>
          <w:szCs w:val="19"/>
        </w:rPr>
        <w:t xml:space="preserve"> změn</w:t>
      </w:r>
      <w:r w:rsidR="00525968">
        <w:rPr>
          <w:rFonts w:ascii="Tahoma" w:hAnsi="Tahoma" w:cs="Tahoma"/>
          <w:b/>
          <w:sz w:val="19"/>
          <w:szCs w:val="19"/>
        </w:rPr>
        <w:t>ě</w:t>
      </w:r>
      <w:r w:rsidRPr="005C1026">
        <w:rPr>
          <w:rFonts w:ascii="Tahoma" w:hAnsi="Tahoma" w:cs="Tahoma"/>
          <w:b/>
          <w:sz w:val="19"/>
          <w:szCs w:val="19"/>
        </w:rPr>
        <w:t xml:space="preserve"> (P10)</w:t>
      </w:r>
      <w:r w:rsidRPr="005C1026">
        <w:rPr>
          <w:rFonts w:ascii="Tahoma" w:hAnsi="Tahoma" w:cs="Tahoma"/>
          <w:sz w:val="19"/>
          <w:szCs w:val="19"/>
        </w:rPr>
        <w:t xml:space="preserve"> adresovaného Zhotoviteli, aby vypracoval a předložil návrh změny</w:t>
      </w:r>
      <w:r w:rsidR="00714E9D" w:rsidRPr="00714E9D">
        <w:t xml:space="preserve"> </w:t>
      </w:r>
      <w:r w:rsidR="00714E9D" w:rsidRPr="00714E9D">
        <w:rPr>
          <w:rFonts w:ascii="Tahoma" w:hAnsi="Tahoma" w:cs="Tahoma"/>
          <w:sz w:val="19"/>
          <w:szCs w:val="19"/>
        </w:rPr>
        <w:t>nebo se vyjádřil</w:t>
      </w:r>
      <w:r w:rsidR="008400DE">
        <w:rPr>
          <w:rFonts w:ascii="Tahoma" w:hAnsi="Tahoma" w:cs="Tahoma"/>
          <w:sz w:val="19"/>
          <w:szCs w:val="19"/>
        </w:rPr>
        <w:br/>
      </w:r>
      <w:r w:rsidR="00714E9D" w:rsidRPr="00714E9D">
        <w:rPr>
          <w:rFonts w:ascii="Tahoma" w:hAnsi="Tahoma" w:cs="Tahoma"/>
          <w:sz w:val="19"/>
          <w:szCs w:val="19"/>
        </w:rPr>
        <w:t xml:space="preserve"> k návrhu změny předloženému </w:t>
      </w:r>
      <w:r w:rsidR="0065760D">
        <w:rPr>
          <w:rFonts w:ascii="Tahoma" w:hAnsi="Tahoma" w:cs="Tahoma"/>
          <w:sz w:val="19"/>
          <w:szCs w:val="19"/>
        </w:rPr>
        <w:t>Správcem stavby</w:t>
      </w:r>
      <w:r w:rsidRPr="005C1026">
        <w:rPr>
          <w:rFonts w:ascii="Tahoma" w:hAnsi="Tahoma" w:cs="Tahoma"/>
          <w:sz w:val="19"/>
          <w:szCs w:val="19"/>
        </w:rPr>
        <w:t xml:space="preserve">. </w:t>
      </w:r>
    </w:p>
    <w:bookmarkEnd w:id="11"/>
    <w:p w14:paraId="48C714B9" w14:textId="0B86E16C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Po obdržení </w:t>
      </w:r>
      <w:r w:rsidR="00525968">
        <w:rPr>
          <w:rFonts w:ascii="Tahoma" w:hAnsi="Tahoma" w:cs="Tahoma"/>
          <w:b/>
          <w:sz w:val="19"/>
          <w:szCs w:val="19"/>
        </w:rPr>
        <w:t>Pokynu ke změně</w:t>
      </w:r>
      <w:r w:rsidRPr="005C1026">
        <w:rPr>
          <w:rFonts w:ascii="Tahoma" w:hAnsi="Tahoma" w:cs="Tahoma"/>
          <w:b/>
          <w:sz w:val="19"/>
          <w:szCs w:val="19"/>
        </w:rPr>
        <w:t xml:space="preserve"> (P10)</w:t>
      </w:r>
      <w:r w:rsidRPr="005C1026">
        <w:rPr>
          <w:rFonts w:ascii="Tahoma" w:hAnsi="Tahoma" w:cs="Tahoma"/>
          <w:sz w:val="19"/>
          <w:szCs w:val="19"/>
        </w:rPr>
        <w:t xml:space="preserve"> Zhotovitel předá Správci stavby bez zbytečného odkladu</w:t>
      </w:r>
      <w:r w:rsidR="006D507A">
        <w:rPr>
          <w:rFonts w:ascii="Tahoma" w:hAnsi="Tahoma" w:cs="Tahoma"/>
          <w:sz w:val="19"/>
          <w:szCs w:val="19"/>
        </w:rPr>
        <w:t>,</w:t>
      </w:r>
      <w:r w:rsidRPr="005C1026">
        <w:rPr>
          <w:rFonts w:ascii="Tahoma" w:hAnsi="Tahoma" w:cs="Tahoma"/>
          <w:sz w:val="19"/>
          <w:szCs w:val="19"/>
        </w:rPr>
        <w:t xml:space="preserve"> nejdéle však do 10</w:t>
      </w:r>
      <w:r w:rsidR="00525968">
        <w:rPr>
          <w:rFonts w:ascii="Tahoma" w:hAnsi="Tahoma" w:cs="Tahoma"/>
          <w:sz w:val="19"/>
          <w:szCs w:val="19"/>
        </w:rPr>
        <w:t xml:space="preserve"> kalendářních</w:t>
      </w:r>
      <w:r w:rsidRPr="005C1026">
        <w:rPr>
          <w:rFonts w:ascii="Tahoma" w:hAnsi="Tahoma" w:cs="Tahoma"/>
          <w:sz w:val="19"/>
          <w:szCs w:val="19"/>
        </w:rPr>
        <w:t xml:space="preserve"> dnů, nebyl-li Správcem stavby stanoven s přihlédnutím k náročnosti termín delší: </w:t>
      </w:r>
    </w:p>
    <w:p w14:paraId="1872CF42" w14:textId="526EF2AC" w:rsidR="0059724A" w:rsidRPr="005C1026" w:rsidRDefault="0059724A" w:rsidP="00A44778">
      <w:pPr>
        <w:pStyle w:val="Odstavecseseznamem1"/>
        <w:numPr>
          <w:ilvl w:val="2"/>
          <w:numId w:val="9"/>
        </w:numPr>
        <w:spacing w:line="240" w:lineRule="auto"/>
        <w:ind w:left="709" w:hanging="283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popis návrhu změny </w:t>
      </w:r>
      <w:r w:rsidR="00525968">
        <w:rPr>
          <w:rFonts w:ascii="Tahoma" w:hAnsi="Tahoma" w:cs="Tahoma"/>
          <w:sz w:val="19"/>
          <w:szCs w:val="19"/>
        </w:rPr>
        <w:t>Díla</w:t>
      </w:r>
      <w:r w:rsidRPr="005C1026">
        <w:rPr>
          <w:rFonts w:ascii="Tahoma" w:hAnsi="Tahoma" w:cs="Tahoma"/>
          <w:sz w:val="19"/>
          <w:szCs w:val="19"/>
        </w:rPr>
        <w:t xml:space="preserve"> a postup při jejím provedení, a to na formuláři </w:t>
      </w:r>
      <w:r w:rsidRPr="005C1026">
        <w:rPr>
          <w:rFonts w:ascii="Tahoma" w:hAnsi="Tahoma" w:cs="Tahoma"/>
          <w:b/>
          <w:sz w:val="19"/>
          <w:szCs w:val="19"/>
        </w:rPr>
        <w:t>Návrh ocenění změny (P10.01)</w:t>
      </w:r>
      <w:r w:rsidRPr="005C1026">
        <w:rPr>
          <w:rFonts w:ascii="Tahoma" w:hAnsi="Tahoma" w:cs="Tahoma"/>
          <w:sz w:val="19"/>
          <w:szCs w:val="19"/>
        </w:rPr>
        <w:t>;</w:t>
      </w:r>
    </w:p>
    <w:p w14:paraId="0785C67C" w14:textId="41B55372" w:rsidR="0059724A" w:rsidRPr="005C1026" w:rsidRDefault="0059724A" w:rsidP="00A44778">
      <w:pPr>
        <w:pStyle w:val="Odstavecseseznamem1"/>
        <w:numPr>
          <w:ilvl w:val="2"/>
          <w:numId w:val="9"/>
        </w:numPr>
        <w:spacing w:line="240" w:lineRule="auto"/>
        <w:ind w:left="709" w:hanging="283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návrh každé nutné </w:t>
      </w:r>
      <w:r w:rsidR="00525968" w:rsidRPr="00525968">
        <w:rPr>
          <w:rFonts w:ascii="Tahoma" w:hAnsi="Tahoma" w:cs="Tahoma"/>
          <w:sz w:val="19"/>
          <w:szCs w:val="19"/>
        </w:rPr>
        <w:t>modifikace Díla a dokumentace zpracovávané Zhotovitelem</w:t>
      </w:r>
      <w:r w:rsidRPr="005C1026">
        <w:rPr>
          <w:rFonts w:ascii="Tahoma" w:hAnsi="Tahoma" w:cs="Tahoma"/>
          <w:sz w:val="19"/>
          <w:szCs w:val="19"/>
        </w:rPr>
        <w:t xml:space="preserve">; </w:t>
      </w:r>
    </w:p>
    <w:p w14:paraId="321C3CAB" w14:textId="3531FE78" w:rsidR="0059724A" w:rsidRPr="005C1026" w:rsidRDefault="0059724A" w:rsidP="00A44778">
      <w:pPr>
        <w:pStyle w:val="Odstavecseseznamem1"/>
        <w:numPr>
          <w:ilvl w:val="2"/>
          <w:numId w:val="9"/>
        </w:numPr>
        <w:spacing w:line="240" w:lineRule="auto"/>
        <w:ind w:left="709" w:hanging="283"/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návrh na úpravu </w:t>
      </w:r>
      <w:r w:rsidR="00525968">
        <w:rPr>
          <w:rFonts w:ascii="Tahoma" w:hAnsi="Tahoma" w:cs="Tahoma"/>
          <w:sz w:val="19"/>
          <w:szCs w:val="19"/>
        </w:rPr>
        <w:t>Celkové</w:t>
      </w:r>
      <w:r w:rsidRPr="005C1026">
        <w:rPr>
          <w:rFonts w:ascii="Tahoma" w:hAnsi="Tahoma" w:cs="Tahoma"/>
          <w:sz w:val="19"/>
          <w:szCs w:val="19"/>
        </w:rPr>
        <w:t xml:space="preserve"> ceny a </w:t>
      </w:r>
      <w:r w:rsidR="00525968">
        <w:rPr>
          <w:rFonts w:ascii="Tahoma" w:hAnsi="Tahoma" w:cs="Tahoma"/>
          <w:sz w:val="19"/>
          <w:szCs w:val="19"/>
        </w:rPr>
        <w:t>H</w:t>
      </w:r>
      <w:r w:rsidRPr="005C1026">
        <w:rPr>
          <w:rFonts w:ascii="Tahoma" w:hAnsi="Tahoma" w:cs="Tahoma"/>
          <w:sz w:val="19"/>
          <w:szCs w:val="19"/>
        </w:rPr>
        <w:t>armonogramu.</w:t>
      </w:r>
    </w:p>
    <w:p w14:paraId="30D7F6A8" w14:textId="7AC7722E" w:rsidR="00A44778" w:rsidRPr="00582DD5" w:rsidRDefault="00714E9D" w:rsidP="008400DE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714E9D">
        <w:rPr>
          <w:rFonts w:ascii="Tahoma" w:hAnsi="Tahoma" w:cs="Tahoma"/>
          <w:sz w:val="19"/>
          <w:szCs w:val="19"/>
        </w:rPr>
        <w:t xml:space="preserve">Zhotovitel je povinen akceptovat pokyny (požadavky) </w:t>
      </w:r>
      <w:r w:rsidR="00C50D9C">
        <w:rPr>
          <w:rFonts w:ascii="Tahoma" w:hAnsi="Tahoma" w:cs="Tahoma"/>
          <w:sz w:val="19"/>
          <w:szCs w:val="19"/>
        </w:rPr>
        <w:t>Správce stavby</w:t>
      </w:r>
      <w:r w:rsidRPr="00714E9D">
        <w:rPr>
          <w:rFonts w:ascii="Tahoma" w:hAnsi="Tahoma" w:cs="Tahoma"/>
          <w:sz w:val="19"/>
          <w:szCs w:val="19"/>
        </w:rPr>
        <w:t xml:space="preserve"> na změnu rozsahu Díla. </w:t>
      </w:r>
      <w:r w:rsidR="008400DE">
        <w:rPr>
          <w:rFonts w:ascii="Tahoma" w:hAnsi="Tahoma" w:cs="Tahoma"/>
          <w:sz w:val="19"/>
          <w:szCs w:val="19"/>
        </w:rPr>
        <w:br/>
      </w:r>
      <w:r w:rsidRPr="00714E9D">
        <w:rPr>
          <w:rFonts w:ascii="Tahoma" w:hAnsi="Tahoma" w:cs="Tahoma"/>
          <w:sz w:val="19"/>
          <w:szCs w:val="19"/>
        </w:rPr>
        <w:t>Požaduje</w:t>
      </w:r>
      <w:r w:rsidR="00A44778">
        <w:rPr>
          <w:rFonts w:ascii="Tahoma" w:hAnsi="Tahoma" w:cs="Tahoma"/>
          <w:sz w:val="19"/>
          <w:szCs w:val="19"/>
        </w:rPr>
        <w:t>-</w:t>
      </w:r>
      <w:r w:rsidRPr="00714E9D">
        <w:rPr>
          <w:rFonts w:ascii="Tahoma" w:hAnsi="Tahoma" w:cs="Tahoma"/>
          <w:sz w:val="19"/>
          <w:szCs w:val="19"/>
        </w:rPr>
        <w:t xml:space="preserve">li </w:t>
      </w:r>
      <w:r w:rsidR="00C50D9C">
        <w:rPr>
          <w:rFonts w:ascii="Tahoma" w:hAnsi="Tahoma" w:cs="Tahoma"/>
          <w:sz w:val="19"/>
          <w:szCs w:val="19"/>
        </w:rPr>
        <w:t>Správce stavby</w:t>
      </w:r>
      <w:r w:rsidRPr="00714E9D">
        <w:rPr>
          <w:rFonts w:ascii="Tahoma" w:hAnsi="Tahoma" w:cs="Tahoma"/>
          <w:sz w:val="19"/>
          <w:szCs w:val="19"/>
        </w:rPr>
        <w:t xml:space="preserve"> změnu Díla, zavazují se smluvní strany jednat nepřetržitě až do okamžiku, kdy dosáhnou shodného stanoviska ohledně realizace navrhované změny. Změna se stane závaznou podpisem </w:t>
      </w:r>
      <w:r w:rsidR="004F0859" w:rsidRPr="00C01898">
        <w:rPr>
          <w:rFonts w:ascii="Tahoma" w:hAnsi="Tahoma" w:cs="Tahoma"/>
          <w:b/>
          <w:bCs/>
          <w:sz w:val="19"/>
          <w:szCs w:val="19"/>
        </w:rPr>
        <w:t>Z</w:t>
      </w:r>
      <w:r w:rsidR="00525968" w:rsidRPr="00C01898">
        <w:rPr>
          <w:rFonts w:ascii="Tahoma" w:hAnsi="Tahoma" w:cs="Tahoma"/>
          <w:b/>
          <w:bCs/>
          <w:sz w:val="19"/>
          <w:szCs w:val="19"/>
        </w:rPr>
        <w:t>měnového listu</w:t>
      </w:r>
      <w:r w:rsidR="004F0859" w:rsidRPr="00C01898">
        <w:rPr>
          <w:rFonts w:ascii="Tahoma" w:hAnsi="Tahoma" w:cs="Tahoma"/>
          <w:b/>
          <w:bCs/>
          <w:sz w:val="19"/>
          <w:szCs w:val="19"/>
        </w:rPr>
        <w:t xml:space="preserve"> (</w:t>
      </w:r>
      <w:r w:rsidR="0006560A" w:rsidRPr="00C01898">
        <w:rPr>
          <w:rFonts w:ascii="Tahoma" w:hAnsi="Tahoma" w:cs="Tahoma"/>
          <w:b/>
          <w:bCs/>
          <w:sz w:val="19"/>
          <w:szCs w:val="19"/>
        </w:rPr>
        <w:t>P11</w:t>
      </w:r>
      <w:r w:rsidR="004F0859" w:rsidRPr="00C01898">
        <w:rPr>
          <w:rFonts w:ascii="Tahoma" w:hAnsi="Tahoma" w:cs="Tahoma"/>
          <w:b/>
          <w:bCs/>
          <w:sz w:val="19"/>
          <w:szCs w:val="19"/>
        </w:rPr>
        <w:t>)</w:t>
      </w:r>
      <w:r w:rsidR="00525968" w:rsidRPr="006D507A">
        <w:rPr>
          <w:rFonts w:ascii="Tahoma" w:hAnsi="Tahoma" w:cs="Tahoma"/>
          <w:sz w:val="19"/>
          <w:szCs w:val="19"/>
        </w:rPr>
        <w:t>,</w:t>
      </w:r>
      <w:r w:rsidR="00525968" w:rsidRPr="00525968">
        <w:rPr>
          <w:rFonts w:ascii="Tahoma" w:hAnsi="Tahoma" w:cs="Tahoma"/>
          <w:sz w:val="19"/>
          <w:szCs w:val="19"/>
        </w:rPr>
        <w:t xml:space="preserve"> nebo udělením 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Příkazu ke </w:t>
      </w:r>
      <w:r>
        <w:rPr>
          <w:rFonts w:ascii="Tahoma" w:hAnsi="Tahoma" w:cs="Tahoma"/>
          <w:b/>
          <w:sz w:val="19"/>
          <w:szCs w:val="19"/>
        </w:rPr>
        <w:t>z</w:t>
      </w:r>
      <w:r w:rsidR="0059724A" w:rsidRPr="005C1026">
        <w:rPr>
          <w:rFonts w:ascii="Tahoma" w:hAnsi="Tahoma" w:cs="Tahoma"/>
          <w:b/>
          <w:sz w:val="19"/>
          <w:szCs w:val="19"/>
        </w:rPr>
        <w:t>měně</w:t>
      </w:r>
      <w:r>
        <w:rPr>
          <w:rFonts w:ascii="Tahoma" w:hAnsi="Tahoma" w:cs="Tahoma"/>
          <w:b/>
          <w:sz w:val="19"/>
          <w:szCs w:val="19"/>
        </w:rPr>
        <w:t xml:space="preserve"> Díla</w:t>
      </w:r>
      <w:r w:rsidR="0059724A" w:rsidRPr="005C1026">
        <w:rPr>
          <w:rFonts w:ascii="Tahoma" w:hAnsi="Tahoma" w:cs="Tahoma"/>
          <w:b/>
          <w:sz w:val="19"/>
          <w:szCs w:val="19"/>
        </w:rPr>
        <w:t xml:space="preserve"> (P</w:t>
      </w:r>
      <w:r w:rsidR="0006560A">
        <w:rPr>
          <w:rFonts w:ascii="Tahoma" w:hAnsi="Tahoma" w:cs="Tahoma"/>
          <w:b/>
          <w:sz w:val="19"/>
          <w:szCs w:val="19"/>
        </w:rPr>
        <w:t>12</w:t>
      </w:r>
      <w:r w:rsidR="0059724A" w:rsidRPr="005C1026">
        <w:rPr>
          <w:rFonts w:ascii="Tahoma" w:hAnsi="Tahoma" w:cs="Tahoma"/>
          <w:b/>
          <w:sz w:val="19"/>
          <w:szCs w:val="19"/>
        </w:rPr>
        <w:t>)</w:t>
      </w:r>
      <w:r>
        <w:rPr>
          <w:rFonts w:ascii="Tahoma" w:hAnsi="Tahoma" w:cs="Tahoma"/>
          <w:b/>
          <w:sz w:val="19"/>
          <w:szCs w:val="19"/>
        </w:rPr>
        <w:t xml:space="preserve"> </w:t>
      </w:r>
      <w:r w:rsidRPr="00A44778">
        <w:rPr>
          <w:rFonts w:ascii="Tahoma" w:hAnsi="Tahoma" w:cs="Tahoma"/>
          <w:bCs/>
          <w:sz w:val="19"/>
          <w:szCs w:val="19"/>
        </w:rPr>
        <w:t xml:space="preserve">dle Zhotovitelem či </w:t>
      </w:r>
      <w:r w:rsidR="00C50D9C">
        <w:rPr>
          <w:rFonts w:ascii="Tahoma" w:hAnsi="Tahoma" w:cs="Tahoma"/>
          <w:bCs/>
          <w:sz w:val="19"/>
          <w:szCs w:val="19"/>
        </w:rPr>
        <w:t>Správcem stavby</w:t>
      </w:r>
      <w:r w:rsidRPr="00A44778">
        <w:rPr>
          <w:rFonts w:ascii="Tahoma" w:hAnsi="Tahoma" w:cs="Tahoma"/>
          <w:bCs/>
          <w:sz w:val="19"/>
          <w:szCs w:val="19"/>
        </w:rPr>
        <w:t xml:space="preserve"> předloženého návrhu změny. V</w:t>
      </w:r>
      <w:r w:rsidR="00C50D9C">
        <w:rPr>
          <w:rFonts w:ascii="Tahoma" w:hAnsi="Tahoma" w:cs="Tahoma"/>
          <w:bCs/>
          <w:sz w:val="19"/>
          <w:szCs w:val="19"/>
        </w:rPr>
        <w:t> </w:t>
      </w:r>
      <w:r w:rsidRPr="00A44778">
        <w:rPr>
          <w:rFonts w:ascii="Tahoma" w:hAnsi="Tahoma" w:cs="Tahoma"/>
          <w:bCs/>
          <w:sz w:val="19"/>
          <w:szCs w:val="19"/>
        </w:rPr>
        <w:t xml:space="preserve">případě, že by hrozilo narušení plynulosti výstavby, nebo vznik škody, může dát </w:t>
      </w:r>
      <w:r w:rsidR="00C50D9C">
        <w:rPr>
          <w:rFonts w:ascii="Tahoma" w:hAnsi="Tahoma" w:cs="Tahoma"/>
          <w:bCs/>
          <w:sz w:val="19"/>
          <w:szCs w:val="19"/>
        </w:rPr>
        <w:t>Správce stavby</w:t>
      </w:r>
      <w:r w:rsidRPr="00A44778">
        <w:rPr>
          <w:rFonts w:ascii="Tahoma" w:hAnsi="Tahoma" w:cs="Tahoma"/>
          <w:bCs/>
          <w:sz w:val="19"/>
          <w:szCs w:val="19"/>
        </w:rPr>
        <w:t xml:space="preserve"> pokyn Zhotoviteli k provádění prací před podpisem změnového listu ke Smlouvě na provedení těchto prací</w:t>
      </w:r>
      <w:r w:rsidR="00957BAE">
        <w:rPr>
          <w:rFonts w:ascii="Tahoma" w:hAnsi="Tahoma" w:cs="Tahoma"/>
          <w:bCs/>
          <w:sz w:val="19"/>
          <w:szCs w:val="19"/>
        </w:rPr>
        <w:t>.</w:t>
      </w:r>
      <w:r w:rsidR="0059724A" w:rsidRPr="005C1026">
        <w:rPr>
          <w:rFonts w:ascii="Tahoma" w:hAnsi="Tahoma" w:cs="Tahoma"/>
          <w:sz w:val="19"/>
          <w:szCs w:val="19"/>
        </w:rPr>
        <w:t xml:space="preserve"> </w:t>
      </w:r>
    </w:p>
    <w:p w14:paraId="7A03AB68" w14:textId="6AC9BF40" w:rsidR="00A44778" w:rsidRDefault="00C50D9C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P</w:t>
      </w:r>
      <w:r w:rsidR="00A44778" w:rsidRPr="00A44778">
        <w:rPr>
          <w:rFonts w:ascii="Tahoma" w:hAnsi="Tahoma" w:cs="Tahoma"/>
          <w:sz w:val="19"/>
          <w:szCs w:val="19"/>
        </w:rPr>
        <w:t>okud při provádění Díla podle Smlouvy</w:t>
      </w:r>
      <w:r>
        <w:rPr>
          <w:rFonts w:ascii="Tahoma" w:hAnsi="Tahoma" w:cs="Tahoma"/>
          <w:sz w:val="19"/>
          <w:szCs w:val="19"/>
        </w:rPr>
        <w:t xml:space="preserve"> Zhotovitel</w:t>
      </w:r>
      <w:r w:rsidR="00A44778" w:rsidRPr="00A44778">
        <w:rPr>
          <w:rFonts w:ascii="Tahoma" w:hAnsi="Tahoma" w:cs="Tahoma"/>
          <w:sz w:val="19"/>
          <w:szCs w:val="19"/>
        </w:rPr>
        <w:t xml:space="preserve"> z titulu své odbornosti</w:t>
      </w:r>
      <w:r w:rsidRPr="00C50D9C">
        <w:rPr>
          <w:rFonts w:ascii="Tahoma" w:hAnsi="Tahoma" w:cs="Tahoma"/>
          <w:sz w:val="19"/>
          <w:szCs w:val="19"/>
        </w:rPr>
        <w:t xml:space="preserve"> </w:t>
      </w:r>
      <w:r w:rsidRPr="00A44778">
        <w:rPr>
          <w:rFonts w:ascii="Tahoma" w:hAnsi="Tahoma" w:cs="Tahoma"/>
          <w:sz w:val="19"/>
          <w:szCs w:val="19"/>
        </w:rPr>
        <w:t>zjistí</w:t>
      </w:r>
      <w:r w:rsidR="00A44778" w:rsidRPr="00A44778">
        <w:rPr>
          <w:rFonts w:ascii="Tahoma" w:hAnsi="Tahoma" w:cs="Tahoma"/>
          <w:sz w:val="19"/>
          <w:szCs w:val="19"/>
        </w:rPr>
        <w:t xml:space="preserve">, že pro bezchybné provedení Díla co do rozsahu a funkčnosti je nezbytné provést další činnosti, které nejsou specifikovány v předmětu plnění Smlouvy, bude o tom neprodleně informovat </w:t>
      </w:r>
      <w:r>
        <w:rPr>
          <w:rFonts w:ascii="Tahoma" w:hAnsi="Tahoma" w:cs="Tahoma"/>
          <w:sz w:val="19"/>
          <w:szCs w:val="19"/>
        </w:rPr>
        <w:t>Správce stavby</w:t>
      </w:r>
      <w:r w:rsidR="00A44778" w:rsidRPr="00A44778">
        <w:rPr>
          <w:rFonts w:ascii="Tahoma" w:hAnsi="Tahoma" w:cs="Tahoma"/>
          <w:sz w:val="19"/>
          <w:szCs w:val="19"/>
        </w:rPr>
        <w:t xml:space="preserve">. </w:t>
      </w:r>
    </w:p>
    <w:p w14:paraId="20C4351F" w14:textId="00463436" w:rsidR="0059724A" w:rsidRPr="005C1026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Zhotovitel je oprávněn kdykoliv písemně navrhnout Správci stavby změnu </w:t>
      </w:r>
      <w:r w:rsidR="00FA21EB">
        <w:rPr>
          <w:rFonts w:ascii="Tahoma" w:hAnsi="Tahoma" w:cs="Tahoma"/>
          <w:sz w:val="19"/>
          <w:szCs w:val="19"/>
        </w:rPr>
        <w:t>Díla oproti DPS</w:t>
      </w:r>
      <w:r w:rsidRPr="005C1026">
        <w:rPr>
          <w:rFonts w:ascii="Tahoma" w:hAnsi="Tahoma" w:cs="Tahoma"/>
          <w:sz w:val="19"/>
          <w:szCs w:val="19"/>
        </w:rPr>
        <w:t xml:space="preserve">, která by mohla snížit </w:t>
      </w:r>
      <w:r w:rsidR="00FA21EB" w:rsidRPr="00FA21EB">
        <w:rPr>
          <w:rFonts w:ascii="Tahoma" w:hAnsi="Tahoma" w:cs="Tahoma"/>
          <w:sz w:val="19"/>
          <w:szCs w:val="19"/>
        </w:rPr>
        <w:t>Celkovou cenu a/nebo bude pro Objednatele jinak prospěšná.</w:t>
      </w:r>
      <w:r w:rsidRPr="005C1026">
        <w:rPr>
          <w:rFonts w:ascii="Tahoma" w:hAnsi="Tahoma" w:cs="Tahoma"/>
          <w:sz w:val="19"/>
          <w:szCs w:val="19"/>
        </w:rPr>
        <w:t xml:space="preserve"> Návrh</w:t>
      </w:r>
      <w:r w:rsidR="00FA21EB">
        <w:rPr>
          <w:rFonts w:ascii="Tahoma" w:hAnsi="Tahoma" w:cs="Tahoma"/>
          <w:sz w:val="19"/>
          <w:szCs w:val="19"/>
        </w:rPr>
        <w:t xml:space="preserve"> takové</w:t>
      </w:r>
      <w:r w:rsidRPr="005C1026">
        <w:rPr>
          <w:rFonts w:ascii="Tahoma" w:hAnsi="Tahoma" w:cs="Tahoma"/>
          <w:sz w:val="19"/>
          <w:szCs w:val="19"/>
        </w:rPr>
        <w:t xml:space="preserve"> změny a postup při jejím provedení</w:t>
      </w:r>
      <w:r w:rsidR="00FA21EB">
        <w:rPr>
          <w:rFonts w:ascii="Tahoma" w:hAnsi="Tahoma" w:cs="Tahoma"/>
          <w:sz w:val="19"/>
          <w:szCs w:val="19"/>
        </w:rPr>
        <w:t xml:space="preserve"> předloží Zhotovitel</w:t>
      </w:r>
      <w:r w:rsidRPr="005C1026">
        <w:rPr>
          <w:rFonts w:ascii="Tahoma" w:hAnsi="Tahoma" w:cs="Tahoma"/>
          <w:sz w:val="19"/>
          <w:szCs w:val="19"/>
        </w:rPr>
        <w:t xml:space="preserve"> na formuláři </w:t>
      </w:r>
      <w:r w:rsidRPr="005C1026">
        <w:rPr>
          <w:rFonts w:ascii="Tahoma" w:hAnsi="Tahoma" w:cs="Tahoma"/>
          <w:b/>
          <w:sz w:val="19"/>
          <w:szCs w:val="19"/>
        </w:rPr>
        <w:t>Návrh ocenění změny (P10.01)</w:t>
      </w:r>
      <w:r w:rsidR="00FA21EB">
        <w:rPr>
          <w:rFonts w:ascii="Tahoma" w:hAnsi="Tahoma" w:cs="Tahoma"/>
          <w:b/>
          <w:sz w:val="19"/>
          <w:szCs w:val="19"/>
        </w:rPr>
        <w:t>,</w:t>
      </w:r>
      <w:r w:rsidRPr="005C1026">
        <w:rPr>
          <w:rFonts w:ascii="Tahoma" w:hAnsi="Tahoma" w:cs="Tahoma"/>
          <w:sz w:val="19"/>
          <w:szCs w:val="19"/>
        </w:rPr>
        <w:t xml:space="preserve"> bude připraven na náklady Zhotovitele a bude obsahovat náležitosti dle bodu </w:t>
      </w:r>
      <w:r w:rsidR="00FA21EB">
        <w:rPr>
          <w:rFonts w:ascii="Tahoma" w:hAnsi="Tahoma" w:cs="Tahoma"/>
          <w:sz w:val="19"/>
          <w:szCs w:val="19"/>
        </w:rPr>
        <w:t>8</w:t>
      </w:r>
      <w:r w:rsidRPr="005C1026">
        <w:rPr>
          <w:rFonts w:ascii="Tahoma" w:hAnsi="Tahoma" w:cs="Tahoma"/>
          <w:sz w:val="19"/>
          <w:szCs w:val="19"/>
        </w:rPr>
        <w:t xml:space="preserve">.2. </w:t>
      </w:r>
      <w:r w:rsidR="00F82216">
        <w:rPr>
          <w:rFonts w:ascii="Tahoma" w:hAnsi="Tahoma" w:cs="Tahoma"/>
          <w:sz w:val="19"/>
          <w:szCs w:val="19"/>
        </w:rPr>
        <w:t>této metodiky uvedené</w:t>
      </w:r>
      <w:r w:rsidR="00F82216" w:rsidRPr="005C1026">
        <w:rPr>
          <w:rFonts w:ascii="Tahoma" w:hAnsi="Tahoma" w:cs="Tahoma"/>
          <w:sz w:val="19"/>
          <w:szCs w:val="19"/>
        </w:rPr>
        <w:t xml:space="preserve"> </w:t>
      </w:r>
      <w:r w:rsidRPr="005C1026">
        <w:rPr>
          <w:rFonts w:ascii="Tahoma" w:hAnsi="Tahoma" w:cs="Tahoma"/>
          <w:sz w:val="19"/>
          <w:szCs w:val="19"/>
        </w:rPr>
        <w:t xml:space="preserve">výše. </w:t>
      </w:r>
    </w:p>
    <w:p w14:paraId="5C70A16B" w14:textId="09D46E6E" w:rsidR="00D662EC" w:rsidRDefault="00D662EC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12" w:name="_Toc374384107"/>
      <w:r>
        <w:rPr>
          <w:rFonts w:ascii="Tahoma" w:hAnsi="Tahoma" w:cs="Tahoma"/>
          <w:sz w:val="19"/>
          <w:szCs w:val="19"/>
        </w:rPr>
        <w:t>NÁVRH AKCELERACE</w:t>
      </w:r>
    </w:p>
    <w:p w14:paraId="40EA1569" w14:textId="6CBDCFAD" w:rsidR="00C8233C" w:rsidRPr="005C1026" w:rsidRDefault="00C50D9C" w:rsidP="00DE77D1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Správce stavby</w:t>
      </w:r>
      <w:r w:rsidR="00767E26" w:rsidRPr="00767E26">
        <w:rPr>
          <w:rFonts w:ascii="Tahoma" w:hAnsi="Tahoma" w:cs="Tahoma"/>
          <w:sz w:val="19"/>
          <w:szCs w:val="19"/>
        </w:rPr>
        <w:t xml:space="preserve"> </w:t>
      </w:r>
      <w:r w:rsidR="00767E26">
        <w:rPr>
          <w:rFonts w:ascii="Tahoma" w:hAnsi="Tahoma" w:cs="Tahoma"/>
          <w:sz w:val="19"/>
          <w:szCs w:val="19"/>
        </w:rPr>
        <w:t xml:space="preserve">je </w:t>
      </w:r>
      <w:r w:rsidR="00767E26" w:rsidRPr="00767E26">
        <w:rPr>
          <w:rFonts w:ascii="Tahoma" w:hAnsi="Tahoma" w:cs="Tahoma"/>
          <w:sz w:val="19"/>
          <w:szCs w:val="19"/>
        </w:rPr>
        <w:t xml:space="preserve">oprávněn dát Zhotoviteli závazný pokyn ke změně v provádění prací na Díle </w:t>
      </w:r>
      <w:r w:rsidR="00767E26" w:rsidRPr="005C1026">
        <w:rPr>
          <w:rFonts w:ascii="Tahoma" w:hAnsi="Tahoma" w:cs="Tahoma"/>
          <w:sz w:val="19"/>
          <w:szCs w:val="19"/>
        </w:rPr>
        <w:t xml:space="preserve">prostřednictvím formuláře </w:t>
      </w:r>
      <w:r w:rsidR="00767E26" w:rsidRPr="00410930">
        <w:rPr>
          <w:rFonts w:ascii="Tahoma" w:hAnsi="Tahoma" w:cs="Tahoma"/>
          <w:b/>
          <w:sz w:val="19"/>
          <w:szCs w:val="19"/>
        </w:rPr>
        <w:t>Příkazu ke změně</w:t>
      </w:r>
      <w:r w:rsidR="006D507A" w:rsidRPr="00410930">
        <w:rPr>
          <w:rFonts w:ascii="Tahoma" w:hAnsi="Tahoma" w:cs="Tahoma"/>
          <w:b/>
          <w:sz w:val="19"/>
          <w:szCs w:val="19"/>
        </w:rPr>
        <w:t xml:space="preserve"> Díla</w:t>
      </w:r>
      <w:r w:rsidR="00767E26" w:rsidRPr="005C1026">
        <w:rPr>
          <w:rFonts w:ascii="Tahoma" w:hAnsi="Tahoma" w:cs="Tahoma"/>
          <w:b/>
          <w:sz w:val="19"/>
          <w:szCs w:val="19"/>
        </w:rPr>
        <w:t xml:space="preserve"> (P1</w:t>
      </w:r>
      <w:r w:rsidR="0006560A">
        <w:rPr>
          <w:rFonts w:ascii="Tahoma" w:hAnsi="Tahoma" w:cs="Tahoma"/>
          <w:b/>
          <w:sz w:val="19"/>
          <w:szCs w:val="19"/>
        </w:rPr>
        <w:t>2</w:t>
      </w:r>
      <w:r w:rsidR="00767E26" w:rsidRPr="005C1026">
        <w:rPr>
          <w:rFonts w:ascii="Tahoma" w:hAnsi="Tahoma" w:cs="Tahoma"/>
          <w:b/>
          <w:sz w:val="19"/>
          <w:szCs w:val="19"/>
        </w:rPr>
        <w:t>)</w:t>
      </w:r>
      <w:r w:rsidR="00767E26" w:rsidRPr="00767E26">
        <w:rPr>
          <w:rFonts w:ascii="Tahoma" w:hAnsi="Tahoma" w:cs="Tahoma"/>
          <w:sz w:val="19"/>
          <w:szCs w:val="19"/>
        </w:rPr>
        <w:t>, na jehož základě nebude Zhotovitel povinen respektovat tímto pokynem měněné podmínky vyplývající z etapizace Díla</w:t>
      </w:r>
      <w:r w:rsidR="00C8233C" w:rsidRPr="005C1026">
        <w:rPr>
          <w:rFonts w:ascii="Tahoma" w:hAnsi="Tahoma" w:cs="Tahoma"/>
          <w:sz w:val="19"/>
          <w:szCs w:val="19"/>
        </w:rPr>
        <w:t xml:space="preserve">. </w:t>
      </w:r>
    </w:p>
    <w:p w14:paraId="6914DFC2" w14:textId="58BAE2EC" w:rsidR="00767E26" w:rsidRDefault="00767E26" w:rsidP="00CA4FCF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767E26">
        <w:rPr>
          <w:rFonts w:ascii="Tahoma" w:hAnsi="Tahoma" w:cs="Tahoma"/>
          <w:sz w:val="19"/>
          <w:szCs w:val="19"/>
        </w:rPr>
        <w:t xml:space="preserve">Zhotovitel je během provádění Díla povinen vyhledávat, technicky podrobně odůvodňovat a </w:t>
      </w:r>
      <w:r w:rsidR="00C50D9C">
        <w:rPr>
          <w:rFonts w:ascii="Tahoma" w:hAnsi="Tahoma" w:cs="Tahoma"/>
          <w:sz w:val="19"/>
          <w:szCs w:val="19"/>
        </w:rPr>
        <w:t>Správci stavby</w:t>
      </w:r>
      <w:r w:rsidR="00C50D9C" w:rsidRPr="00767E26">
        <w:rPr>
          <w:rFonts w:ascii="Tahoma" w:hAnsi="Tahoma" w:cs="Tahoma"/>
          <w:sz w:val="19"/>
          <w:szCs w:val="19"/>
        </w:rPr>
        <w:t xml:space="preserve"> </w:t>
      </w:r>
      <w:r w:rsidRPr="00767E26">
        <w:rPr>
          <w:rFonts w:ascii="Tahoma" w:hAnsi="Tahoma" w:cs="Tahoma"/>
          <w:sz w:val="19"/>
          <w:szCs w:val="19"/>
        </w:rPr>
        <w:t xml:space="preserve">písemně navrhovat možné způsoby urychlení doby pro zahájení zkušebního provozu Díla s vlivem na změnu etapizace Díla podle přílohy č. 1 </w:t>
      </w:r>
      <w:r>
        <w:rPr>
          <w:rFonts w:ascii="Tahoma" w:hAnsi="Tahoma" w:cs="Tahoma"/>
          <w:sz w:val="19"/>
          <w:szCs w:val="19"/>
        </w:rPr>
        <w:t>(Technické zadání)</w:t>
      </w:r>
      <w:r w:rsidRPr="00767E26">
        <w:rPr>
          <w:rFonts w:ascii="Tahoma" w:hAnsi="Tahoma" w:cs="Tahoma"/>
          <w:sz w:val="19"/>
          <w:szCs w:val="19"/>
        </w:rPr>
        <w:t xml:space="preserve"> Smlouvy</w:t>
      </w:r>
      <w:r w:rsidR="0098651E">
        <w:rPr>
          <w:rFonts w:ascii="Tahoma" w:hAnsi="Tahoma" w:cs="Tahoma"/>
          <w:sz w:val="19"/>
          <w:szCs w:val="19"/>
        </w:rPr>
        <w:t>, a to</w:t>
      </w:r>
      <w:r w:rsidR="0098651E" w:rsidRPr="0098651E">
        <w:rPr>
          <w:rFonts w:ascii="Tahoma" w:hAnsi="Tahoma" w:cs="Tahoma"/>
          <w:sz w:val="19"/>
          <w:szCs w:val="19"/>
        </w:rPr>
        <w:t xml:space="preserve"> </w:t>
      </w:r>
      <w:r w:rsidR="0098651E" w:rsidRPr="005C1026">
        <w:rPr>
          <w:rFonts w:ascii="Tahoma" w:hAnsi="Tahoma" w:cs="Tahoma"/>
          <w:sz w:val="19"/>
          <w:szCs w:val="19"/>
        </w:rPr>
        <w:t xml:space="preserve">prostřednictvím formuláře </w:t>
      </w:r>
      <w:r w:rsidR="0098651E">
        <w:rPr>
          <w:rFonts w:ascii="Tahoma" w:hAnsi="Tahoma" w:cs="Tahoma"/>
          <w:b/>
          <w:sz w:val="19"/>
          <w:szCs w:val="19"/>
        </w:rPr>
        <w:t>Návrh na akceleraci</w:t>
      </w:r>
      <w:r w:rsidR="0098651E" w:rsidRPr="005C1026">
        <w:rPr>
          <w:rFonts w:ascii="Tahoma" w:hAnsi="Tahoma" w:cs="Tahoma"/>
          <w:b/>
          <w:sz w:val="19"/>
          <w:szCs w:val="19"/>
        </w:rPr>
        <w:t xml:space="preserve"> (</w:t>
      </w:r>
      <w:r w:rsidR="00C50D9C">
        <w:rPr>
          <w:rFonts w:ascii="Tahoma" w:hAnsi="Tahoma" w:cs="Tahoma"/>
          <w:b/>
          <w:sz w:val="19"/>
          <w:szCs w:val="19"/>
        </w:rPr>
        <w:t>P1</w:t>
      </w:r>
      <w:r w:rsidR="0006560A">
        <w:rPr>
          <w:rFonts w:ascii="Tahoma" w:hAnsi="Tahoma" w:cs="Tahoma"/>
          <w:b/>
          <w:sz w:val="19"/>
          <w:szCs w:val="19"/>
        </w:rPr>
        <w:t>2.</w:t>
      </w:r>
      <w:r w:rsidR="00C01898">
        <w:rPr>
          <w:rFonts w:ascii="Tahoma" w:hAnsi="Tahoma" w:cs="Tahoma"/>
          <w:b/>
          <w:sz w:val="19"/>
          <w:szCs w:val="19"/>
        </w:rPr>
        <w:t>01</w:t>
      </w:r>
      <w:r w:rsidR="0098651E" w:rsidRPr="005C1026">
        <w:rPr>
          <w:rFonts w:ascii="Tahoma" w:hAnsi="Tahoma" w:cs="Tahoma"/>
          <w:b/>
          <w:sz w:val="19"/>
          <w:szCs w:val="19"/>
        </w:rPr>
        <w:t>)</w:t>
      </w:r>
      <w:r w:rsidRPr="00767E26">
        <w:rPr>
          <w:rFonts w:ascii="Tahoma" w:hAnsi="Tahoma" w:cs="Tahoma"/>
          <w:sz w:val="19"/>
          <w:szCs w:val="19"/>
        </w:rPr>
        <w:t xml:space="preserve">. Návrh na akceleraci </w:t>
      </w:r>
      <w:r w:rsidR="0098651E" w:rsidRPr="00DE77D1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P12.</w:t>
      </w:r>
      <w:r w:rsidR="00C01898">
        <w:rPr>
          <w:rFonts w:ascii="Tahoma" w:hAnsi="Tahoma" w:cs="Tahoma"/>
          <w:b/>
          <w:sz w:val="19"/>
          <w:szCs w:val="19"/>
        </w:rPr>
        <w:t>01</w:t>
      </w:r>
      <w:r w:rsidR="0098651E" w:rsidRPr="00DE77D1">
        <w:rPr>
          <w:rFonts w:ascii="Tahoma" w:hAnsi="Tahoma" w:cs="Tahoma"/>
          <w:b/>
          <w:bCs/>
          <w:sz w:val="19"/>
          <w:szCs w:val="19"/>
        </w:rPr>
        <w:t>)</w:t>
      </w:r>
      <w:r w:rsidR="0098651E">
        <w:rPr>
          <w:rFonts w:ascii="Tahoma" w:hAnsi="Tahoma" w:cs="Tahoma"/>
          <w:sz w:val="19"/>
          <w:szCs w:val="19"/>
        </w:rPr>
        <w:t xml:space="preserve"> </w:t>
      </w:r>
      <w:r w:rsidRPr="00767E26">
        <w:rPr>
          <w:rFonts w:ascii="Tahoma" w:hAnsi="Tahoma" w:cs="Tahoma"/>
          <w:sz w:val="19"/>
          <w:szCs w:val="19"/>
        </w:rPr>
        <w:t>musí vždy respektovat řádný a</w:t>
      </w:r>
      <w:r w:rsidR="0098651E">
        <w:rPr>
          <w:rFonts w:ascii="Tahoma" w:hAnsi="Tahoma" w:cs="Tahoma"/>
          <w:sz w:val="19"/>
          <w:szCs w:val="19"/>
        </w:rPr>
        <w:t> </w:t>
      </w:r>
      <w:r w:rsidRPr="00767E26">
        <w:rPr>
          <w:rFonts w:ascii="Tahoma" w:hAnsi="Tahoma" w:cs="Tahoma"/>
          <w:sz w:val="19"/>
          <w:szCs w:val="19"/>
        </w:rPr>
        <w:t xml:space="preserve">bezporuchový lékařský provoz Nemocnice </w:t>
      </w:r>
      <w:r w:rsidRPr="00F55C83">
        <w:rPr>
          <w:rFonts w:ascii="Tahoma" w:hAnsi="Tahoma" w:cs="Tahoma"/>
          <w:sz w:val="19"/>
          <w:szCs w:val="19"/>
        </w:rPr>
        <w:t>Chomutov</w:t>
      </w:r>
      <w:r w:rsidRPr="00767E26">
        <w:rPr>
          <w:rFonts w:ascii="Tahoma" w:hAnsi="Tahoma" w:cs="Tahoma"/>
          <w:sz w:val="19"/>
          <w:szCs w:val="19"/>
        </w:rPr>
        <w:t xml:space="preserve">. Předložení Návrhu na akceleraci </w:t>
      </w:r>
      <w:r w:rsidR="00C50D9C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P12.</w:t>
      </w:r>
      <w:r w:rsidR="00C01898">
        <w:rPr>
          <w:rFonts w:ascii="Tahoma" w:hAnsi="Tahoma" w:cs="Tahoma"/>
          <w:b/>
          <w:sz w:val="19"/>
          <w:szCs w:val="19"/>
        </w:rPr>
        <w:t>01</w:t>
      </w:r>
      <w:r w:rsidR="00C50D9C">
        <w:rPr>
          <w:rFonts w:ascii="Tahoma" w:hAnsi="Tahoma" w:cs="Tahoma"/>
          <w:b/>
          <w:bCs/>
          <w:sz w:val="19"/>
          <w:szCs w:val="19"/>
        </w:rPr>
        <w:t xml:space="preserve">) </w:t>
      </w:r>
      <w:r w:rsidRPr="00767E26">
        <w:rPr>
          <w:rFonts w:ascii="Tahoma" w:hAnsi="Tahoma" w:cs="Tahoma"/>
          <w:sz w:val="19"/>
          <w:szCs w:val="19"/>
        </w:rPr>
        <w:t>nezbavuje Zhotovitele povinnosti provést Dílo v termínu podle Smlouvy</w:t>
      </w:r>
      <w:r>
        <w:rPr>
          <w:rFonts w:ascii="Tahoma" w:hAnsi="Tahoma" w:cs="Tahoma"/>
          <w:sz w:val="19"/>
          <w:szCs w:val="19"/>
        </w:rPr>
        <w:t>.</w:t>
      </w:r>
    </w:p>
    <w:p w14:paraId="21583BC9" w14:textId="7E36D029" w:rsidR="0098651E" w:rsidRPr="005C1026" w:rsidRDefault="0098651E" w:rsidP="0098651E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Návrh na akceleraci </w:t>
      </w:r>
      <w:r w:rsidR="00C50D9C">
        <w:rPr>
          <w:rFonts w:ascii="Tahoma" w:hAnsi="Tahoma" w:cs="Tahoma"/>
          <w:b/>
          <w:bCs/>
          <w:sz w:val="19"/>
          <w:szCs w:val="19"/>
        </w:rPr>
        <w:t>(P1</w:t>
      </w:r>
      <w:r w:rsidR="00C01898">
        <w:rPr>
          <w:rFonts w:ascii="Tahoma" w:hAnsi="Tahoma" w:cs="Tahoma"/>
          <w:b/>
          <w:bCs/>
          <w:sz w:val="19"/>
          <w:szCs w:val="19"/>
        </w:rPr>
        <w:t>2</w:t>
      </w:r>
      <w:r w:rsidR="00C50D9C">
        <w:rPr>
          <w:rFonts w:ascii="Tahoma" w:hAnsi="Tahoma" w:cs="Tahoma"/>
          <w:b/>
          <w:bCs/>
          <w:sz w:val="19"/>
          <w:szCs w:val="19"/>
        </w:rPr>
        <w:t xml:space="preserve">.01) </w:t>
      </w:r>
      <w:r w:rsidRPr="005C1026">
        <w:rPr>
          <w:rFonts w:ascii="Tahoma" w:hAnsi="Tahoma" w:cs="Tahoma"/>
          <w:sz w:val="19"/>
          <w:szCs w:val="19"/>
        </w:rPr>
        <w:t xml:space="preserve">bude připraven na náklady Zhotovitele a bude obsahovat náležitosti dle bodu </w:t>
      </w:r>
      <w:r>
        <w:rPr>
          <w:rFonts w:ascii="Tahoma" w:hAnsi="Tahoma" w:cs="Tahoma"/>
          <w:sz w:val="19"/>
          <w:szCs w:val="19"/>
        </w:rPr>
        <w:t>8</w:t>
      </w:r>
      <w:r w:rsidRPr="005C1026">
        <w:rPr>
          <w:rFonts w:ascii="Tahoma" w:hAnsi="Tahoma" w:cs="Tahoma"/>
          <w:sz w:val="19"/>
          <w:szCs w:val="19"/>
        </w:rPr>
        <w:t>.2.</w:t>
      </w:r>
      <w:r>
        <w:rPr>
          <w:rFonts w:ascii="Tahoma" w:hAnsi="Tahoma" w:cs="Tahoma"/>
          <w:sz w:val="19"/>
          <w:szCs w:val="19"/>
        </w:rPr>
        <w:t xml:space="preserve"> této metodiky uvedené</w:t>
      </w:r>
      <w:r w:rsidRPr="005C1026">
        <w:rPr>
          <w:rFonts w:ascii="Tahoma" w:hAnsi="Tahoma" w:cs="Tahoma"/>
          <w:sz w:val="19"/>
          <w:szCs w:val="19"/>
        </w:rPr>
        <w:t xml:space="preserve"> výše. </w:t>
      </w:r>
    </w:p>
    <w:p w14:paraId="6DD1065C" w14:textId="252A03B2" w:rsidR="0098651E" w:rsidRDefault="0098651E" w:rsidP="00CA4FCF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98651E">
        <w:rPr>
          <w:rFonts w:ascii="Tahoma" w:hAnsi="Tahoma" w:cs="Tahoma"/>
          <w:sz w:val="19"/>
          <w:szCs w:val="19"/>
        </w:rPr>
        <w:t xml:space="preserve">Zhotovitel v Návrhu na akceleraci </w:t>
      </w:r>
      <w:r w:rsidRPr="0092277B">
        <w:rPr>
          <w:rFonts w:ascii="Tahoma" w:hAnsi="Tahoma" w:cs="Tahoma"/>
          <w:b/>
          <w:bCs/>
          <w:sz w:val="19"/>
          <w:szCs w:val="19"/>
        </w:rPr>
        <w:t>(P1</w:t>
      </w:r>
      <w:r w:rsidR="00C01898">
        <w:rPr>
          <w:rFonts w:ascii="Tahoma" w:hAnsi="Tahoma" w:cs="Tahoma"/>
          <w:b/>
          <w:bCs/>
          <w:sz w:val="19"/>
          <w:szCs w:val="19"/>
        </w:rPr>
        <w:t>2</w:t>
      </w:r>
      <w:r w:rsidRPr="0092277B">
        <w:rPr>
          <w:rFonts w:ascii="Tahoma" w:hAnsi="Tahoma" w:cs="Tahoma"/>
          <w:b/>
          <w:bCs/>
          <w:sz w:val="19"/>
          <w:szCs w:val="19"/>
        </w:rPr>
        <w:t>.01)</w:t>
      </w:r>
      <w:r>
        <w:rPr>
          <w:rFonts w:ascii="Tahoma" w:hAnsi="Tahoma" w:cs="Tahoma"/>
          <w:sz w:val="19"/>
          <w:szCs w:val="19"/>
        </w:rPr>
        <w:t xml:space="preserve"> </w:t>
      </w:r>
      <w:r w:rsidRPr="0098651E">
        <w:rPr>
          <w:rFonts w:ascii="Tahoma" w:hAnsi="Tahoma" w:cs="Tahoma"/>
          <w:sz w:val="19"/>
          <w:szCs w:val="19"/>
        </w:rPr>
        <w:t xml:space="preserve">popíše způsob, kterým by bylo možné dosáhnout časové úspory při provádění Díla, vyhodnotí předpokládané dopady na etapizaci Díla podle přílohy č. 1 </w:t>
      </w:r>
      <w:r>
        <w:rPr>
          <w:rFonts w:ascii="Tahoma" w:hAnsi="Tahoma" w:cs="Tahoma"/>
          <w:sz w:val="19"/>
          <w:szCs w:val="19"/>
        </w:rPr>
        <w:t>(Technické zadání)</w:t>
      </w:r>
      <w:r w:rsidRPr="00767E26">
        <w:rPr>
          <w:rFonts w:ascii="Tahoma" w:hAnsi="Tahoma" w:cs="Tahoma"/>
          <w:sz w:val="19"/>
          <w:szCs w:val="19"/>
        </w:rPr>
        <w:t xml:space="preserve"> </w:t>
      </w:r>
      <w:r w:rsidRPr="0098651E">
        <w:rPr>
          <w:rFonts w:ascii="Tahoma" w:hAnsi="Tahoma" w:cs="Tahoma"/>
          <w:sz w:val="19"/>
          <w:szCs w:val="19"/>
        </w:rPr>
        <w:t xml:space="preserve">Smlouvy a další související rizika, zejména možný vliv na omezení lékařského provozu Nemocnice </w:t>
      </w:r>
      <w:r w:rsidRPr="00F55C83">
        <w:rPr>
          <w:rFonts w:ascii="Tahoma" w:hAnsi="Tahoma" w:cs="Tahoma"/>
          <w:sz w:val="19"/>
          <w:szCs w:val="19"/>
        </w:rPr>
        <w:t>Chomutov</w:t>
      </w:r>
      <w:r w:rsidR="006804CD">
        <w:rPr>
          <w:rFonts w:ascii="Tahoma" w:hAnsi="Tahoma" w:cs="Tahoma"/>
          <w:sz w:val="19"/>
          <w:szCs w:val="19"/>
        </w:rPr>
        <w:t>.</w:t>
      </w:r>
    </w:p>
    <w:p w14:paraId="3F82B6F8" w14:textId="5074549B" w:rsidR="0098651E" w:rsidRDefault="0006560A" w:rsidP="00CA4FCF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Správce stavby</w:t>
      </w:r>
      <w:r w:rsidR="0098651E" w:rsidRPr="0098651E">
        <w:rPr>
          <w:rFonts w:ascii="Tahoma" w:hAnsi="Tahoma" w:cs="Tahoma"/>
          <w:sz w:val="19"/>
          <w:szCs w:val="19"/>
        </w:rPr>
        <w:t xml:space="preserve"> rozhodne o Návrhu na akceleraci </w:t>
      </w:r>
      <w:r w:rsidR="0098651E" w:rsidRPr="00DE77D1">
        <w:rPr>
          <w:rFonts w:ascii="Tahoma" w:hAnsi="Tahoma" w:cs="Tahoma"/>
          <w:b/>
          <w:bCs/>
          <w:sz w:val="19"/>
          <w:szCs w:val="19"/>
        </w:rPr>
        <w:t>(</w:t>
      </w:r>
      <w:r>
        <w:rPr>
          <w:rFonts w:ascii="Tahoma" w:hAnsi="Tahoma" w:cs="Tahoma"/>
          <w:b/>
          <w:sz w:val="19"/>
          <w:szCs w:val="19"/>
        </w:rPr>
        <w:t>P12.</w:t>
      </w:r>
      <w:r w:rsidR="00ED689C">
        <w:rPr>
          <w:rFonts w:ascii="Tahoma" w:hAnsi="Tahoma" w:cs="Tahoma"/>
          <w:b/>
          <w:sz w:val="19"/>
          <w:szCs w:val="19"/>
        </w:rPr>
        <w:t>01</w:t>
      </w:r>
      <w:r w:rsidR="0098651E" w:rsidRPr="00DE77D1">
        <w:rPr>
          <w:rFonts w:ascii="Tahoma" w:hAnsi="Tahoma" w:cs="Tahoma"/>
          <w:b/>
          <w:bCs/>
          <w:sz w:val="19"/>
          <w:szCs w:val="19"/>
        </w:rPr>
        <w:t>)</w:t>
      </w:r>
      <w:r w:rsidR="0098651E">
        <w:rPr>
          <w:rFonts w:ascii="Tahoma" w:hAnsi="Tahoma" w:cs="Tahoma"/>
          <w:sz w:val="19"/>
          <w:szCs w:val="19"/>
        </w:rPr>
        <w:t xml:space="preserve"> </w:t>
      </w:r>
      <w:r w:rsidR="0098651E" w:rsidRPr="0098651E">
        <w:rPr>
          <w:rFonts w:ascii="Tahoma" w:hAnsi="Tahoma" w:cs="Tahoma"/>
          <w:sz w:val="19"/>
          <w:szCs w:val="19"/>
        </w:rPr>
        <w:t>bez zbytečného odkladu, nejpozději do 10 kalendářních dnů od jeho obdržení; v odůvodněných případech lze Návrh na akceleraci</w:t>
      </w:r>
      <w:r w:rsidR="00ED689C">
        <w:rPr>
          <w:rFonts w:ascii="Tahoma" w:hAnsi="Tahoma" w:cs="Tahoma"/>
          <w:sz w:val="19"/>
          <w:szCs w:val="19"/>
        </w:rPr>
        <w:t xml:space="preserve"> </w:t>
      </w:r>
      <w:r w:rsidR="00ED689C">
        <w:rPr>
          <w:rFonts w:ascii="Tahoma" w:hAnsi="Tahoma" w:cs="Tahoma"/>
          <w:b/>
          <w:bCs/>
          <w:sz w:val="19"/>
          <w:szCs w:val="19"/>
        </w:rPr>
        <w:t>(P12.01)</w:t>
      </w:r>
      <w:r w:rsidR="0098651E" w:rsidRPr="0098651E">
        <w:rPr>
          <w:rFonts w:ascii="Tahoma" w:hAnsi="Tahoma" w:cs="Tahoma"/>
          <w:sz w:val="19"/>
          <w:szCs w:val="19"/>
        </w:rPr>
        <w:t xml:space="preserve"> akceptovat v</w:t>
      </w:r>
      <w:r w:rsidR="0098651E">
        <w:rPr>
          <w:rFonts w:ascii="Tahoma" w:hAnsi="Tahoma" w:cs="Tahoma"/>
          <w:sz w:val="19"/>
          <w:szCs w:val="19"/>
        </w:rPr>
        <w:t> </w:t>
      </w:r>
      <w:r w:rsidR="0098651E" w:rsidRPr="0098651E">
        <w:rPr>
          <w:rFonts w:ascii="Tahoma" w:hAnsi="Tahoma" w:cs="Tahoma"/>
          <w:sz w:val="19"/>
          <w:szCs w:val="19"/>
        </w:rPr>
        <w:t xml:space="preserve">přiměřené pozdější lhůtě či s výhradou. </w:t>
      </w:r>
      <w:r>
        <w:rPr>
          <w:rFonts w:ascii="Tahoma" w:hAnsi="Tahoma" w:cs="Tahoma"/>
          <w:sz w:val="19"/>
          <w:szCs w:val="19"/>
        </w:rPr>
        <w:t>Správce stavby</w:t>
      </w:r>
      <w:r w:rsidR="0098651E" w:rsidRPr="0098651E">
        <w:rPr>
          <w:rFonts w:ascii="Tahoma" w:hAnsi="Tahoma" w:cs="Tahoma"/>
          <w:sz w:val="19"/>
          <w:szCs w:val="19"/>
        </w:rPr>
        <w:t xml:space="preserve"> není povinen Návrhu na akceleraci </w:t>
      </w:r>
      <w:r w:rsidR="0098651E" w:rsidRPr="0092277B">
        <w:rPr>
          <w:rFonts w:ascii="Tahoma" w:hAnsi="Tahoma" w:cs="Tahoma"/>
          <w:b/>
          <w:bCs/>
          <w:sz w:val="19"/>
          <w:szCs w:val="19"/>
        </w:rPr>
        <w:t>(</w:t>
      </w:r>
      <w:r>
        <w:rPr>
          <w:rFonts w:ascii="Tahoma" w:hAnsi="Tahoma" w:cs="Tahoma"/>
          <w:b/>
          <w:sz w:val="19"/>
          <w:szCs w:val="19"/>
        </w:rPr>
        <w:t>P12.</w:t>
      </w:r>
      <w:r w:rsidR="00ED689C">
        <w:rPr>
          <w:rFonts w:ascii="Tahoma" w:hAnsi="Tahoma" w:cs="Tahoma"/>
          <w:b/>
          <w:sz w:val="19"/>
          <w:szCs w:val="19"/>
        </w:rPr>
        <w:t>01</w:t>
      </w:r>
      <w:r w:rsidR="0098651E" w:rsidRPr="0092277B">
        <w:rPr>
          <w:rFonts w:ascii="Tahoma" w:hAnsi="Tahoma" w:cs="Tahoma"/>
          <w:b/>
          <w:bCs/>
          <w:sz w:val="19"/>
          <w:szCs w:val="19"/>
        </w:rPr>
        <w:t>)</w:t>
      </w:r>
      <w:r w:rsidR="0098651E">
        <w:rPr>
          <w:rFonts w:ascii="Tahoma" w:hAnsi="Tahoma" w:cs="Tahoma"/>
          <w:sz w:val="19"/>
          <w:szCs w:val="19"/>
        </w:rPr>
        <w:t xml:space="preserve"> </w:t>
      </w:r>
      <w:r w:rsidR="0098651E" w:rsidRPr="0098651E">
        <w:rPr>
          <w:rFonts w:ascii="Tahoma" w:hAnsi="Tahoma" w:cs="Tahoma"/>
          <w:sz w:val="19"/>
          <w:szCs w:val="19"/>
        </w:rPr>
        <w:t xml:space="preserve">vyhovět. Nevyhovění Návrhu na akceleraci </w:t>
      </w:r>
      <w:r w:rsidR="0098651E" w:rsidRPr="0092277B">
        <w:rPr>
          <w:rFonts w:ascii="Tahoma" w:hAnsi="Tahoma" w:cs="Tahoma"/>
          <w:b/>
          <w:bCs/>
          <w:sz w:val="19"/>
          <w:szCs w:val="19"/>
        </w:rPr>
        <w:t>(</w:t>
      </w:r>
      <w:r>
        <w:rPr>
          <w:rFonts w:ascii="Tahoma" w:hAnsi="Tahoma" w:cs="Tahoma"/>
          <w:b/>
          <w:sz w:val="19"/>
          <w:szCs w:val="19"/>
        </w:rPr>
        <w:t>P12.</w:t>
      </w:r>
      <w:r w:rsidR="00ED689C">
        <w:rPr>
          <w:rFonts w:ascii="Tahoma" w:hAnsi="Tahoma" w:cs="Tahoma"/>
          <w:b/>
          <w:sz w:val="19"/>
          <w:szCs w:val="19"/>
        </w:rPr>
        <w:t>01</w:t>
      </w:r>
      <w:r w:rsidR="0098651E" w:rsidRPr="0092277B">
        <w:rPr>
          <w:rFonts w:ascii="Tahoma" w:hAnsi="Tahoma" w:cs="Tahoma"/>
          <w:b/>
          <w:bCs/>
          <w:sz w:val="19"/>
          <w:szCs w:val="19"/>
        </w:rPr>
        <w:t>)</w:t>
      </w:r>
      <w:r w:rsidR="0098651E">
        <w:rPr>
          <w:rFonts w:ascii="Tahoma" w:hAnsi="Tahoma" w:cs="Tahoma"/>
          <w:sz w:val="19"/>
          <w:szCs w:val="19"/>
        </w:rPr>
        <w:t xml:space="preserve"> </w:t>
      </w:r>
      <w:r w:rsidR="0098651E" w:rsidRPr="0098651E">
        <w:rPr>
          <w:rFonts w:ascii="Tahoma" w:hAnsi="Tahoma" w:cs="Tahoma"/>
          <w:sz w:val="19"/>
          <w:szCs w:val="19"/>
        </w:rPr>
        <w:t xml:space="preserve">ve stanovené lhůtě či jeho odmítnutí bez odůvodnění nelze považovat za jeho akceptaci ze strany </w:t>
      </w:r>
      <w:r>
        <w:rPr>
          <w:rFonts w:ascii="Tahoma" w:hAnsi="Tahoma" w:cs="Tahoma"/>
          <w:sz w:val="19"/>
          <w:szCs w:val="19"/>
        </w:rPr>
        <w:t>Správce stavby</w:t>
      </w:r>
      <w:r w:rsidR="0098651E" w:rsidRPr="0098651E">
        <w:rPr>
          <w:rFonts w:ascii="Tahoma" w:hAnsi="Tahoma" w:cs="Tahoma"/>
          <w:sz w:val="19"/>
          <w:szCs w:val="19"/>
        </w:rPr>
        <w:t xml:space="preserve">. Pokud </w:t>
      </w:r>
      <w:r>
        <w:rPr>
          <w:rFonts w:ascii="Tahoma" w:hAnsi="Tahoma" w:cs="Tahoma"/>
          <w:sz w:val="19"/>
          <w:szCs w:val="19"/>
        </w:rPr>
        <w:t>Správce stavby</w:t>
      </w:r>
      <w:r w:rsidR="0098651E" w:rsidRPr="0098651E">
        <w:rPr>
          <w:rFonts w:ascii="Tahoma" w:hAnsi="Tahoma" w:cs="Tahoma"/>
          <w:sz w:val="19"/>
          <w:szCs w:val="19"/>
        </w:rPr>
        <w:t xml:space="preserve"> akceptuje Návrh na akceleraci </w:t>
      </w:r>
      <w:r w:rsidR="0098651E" w:rsidRPr="0092277B">
        <w:rPr>
          <w:rFonts w:ascii="Tahoma" w:hAnsi="Tahoma" w:cs="Tahoma"/>
          <w:b/>
          <w:bCs/>
          <w:sz w:val="19"/>
          <w:szCs w:val="19"/>
        </w:rPr>
        <w:t>(</w:t>
      </w:r>
      <w:r>
        <w:rPr>
          <w:rFonts w:ascii="Tahoma" w:hAnsi="Tahoma" w:cs="Tahoma"/>
          <w:b/>
          <w:sz w:val="19"/>
          <w:szCs w:val="19"/>
        </w:rPr>
        <w:t>P12.</w:t>
      </w:r>
      <w:r w:rsidR="00ED689C">
        <w:rPr>
          <w:rFonts w:ascii="Tahoma" w:hAnsi="Tahoma" w:cs="Tahoma"/>
          <w:b/>
          <w:sz w:val="19"/>
          <w:szCs w:val="19"/>
        </w:rPr>
        <w:t>01</w:t>
      </w:r>
      <w:r w:rsidR="0098651E" w:rsidRPr="0092277B">
        <w:rPr>
          <w:rFonts w:ascii="Tahoma" w:hAnsi="Tahoma" w:cs="Tahoma"/>
          <w:b/>
          <w:bCs/>
          <w:sz w:val="19"/>
          <w:szCs w:val="19"/>
        </w:rPr>
        <w:t>)</w:t>
      </w:r>
      <w:r w:rsidR="0098651E">
        <w:rPr>
          <w:rFonts w:ascii="Tahoma" w:hAnsi="Tahoma" w:cs="Tahoma"/>
          <w:sz w:val="19"/>
          <w:szCs w:val="19"/>
        </w:rPr>
        <w:t xml:space="preserve"> </w:t>
      </w:r>
      <w:r w:rsidR="0098651E" w:rsidRPr="0098651E">
        <w:rPr>
          <w:rFonts w:ascii="Tahoma" w:hAnsi="Tahoma" w:cs="Tahoma"/>
          <w:sz w:val="19"/>
          <w:szCs w:val="19"/>
        </w:rPr>
        <w:t>předložený Zhotovitelem</w:t>
      </w:r>
      <w:r w:rsidR="0098651E" w:rsidRPr="00DE77D1">
        <w:rPr>
          <w:rFonts w:ascii="Tahoma" w:hAnsi="Tahoma" w:cs="Tahoma"/>
          <w:sz w:val="19"/>
          <w:szCs w:val="19"/>
        </w:rPr>
        <w:t xml:space="preserve">, formou </w:t>
      </w:r>
      <w:r w:rsidR="00DE77D1" w:rsidRPr="00DE77D1">
        <w:rPr>
          <w:rFonts w:ascii="Tahoma" w:hAnsi="Tahoma" w:cs="Tahoma"/>
          <w:sz w:val="19"/>
          <w:szCs w:val="19"/>
        </w:rPr>
        <w:t>P</w:t>
      </w:r>
      <w:r w:rsidR="0098651E" w:rsidRPr="00DE77D1">
        <w:rPr>
          <w:rFonts w:ascii="Tahoma" w:hAnsi="Tahoma" w:cs="Tahoma"/>
          <w:sz w:val="19"/>
          <w:szCs w:val="19"/>
        </w:rPr>
        <w:t xml:space="preserve">okynu </w:t>
      </w:r>
      <w:r w:rsidR="00DE77D1" w:rsidRPr="00DE77D1">
        <w:rPr>
          <w:rFonts w:ascii="Tahoma" w:hAnsi="Tahoma" w:cs="Tahoma"/>
          <w:sz w:val="19"/>
          <w:szCs w:val="19"/>
        </w:rPr>
        <w:t xml:space="preserve">pro Dílo </w:t>
      </w:r>
      <w:r w:rsidR="00DE77D1" w:rsidRPr="0006560A">
        <w:rPr>
          <w:rFonts w:ascii="Tahoma" w:hAnsi="Tahoma" w:cs="Tahoma"/>
          <w:b/>
          <w:bCs/>
          <w:sz w:val="19"/>
          <w:szCs w:val="19"/>
        </w:rPr>
        <w:t>(P1</w:t>
      </w:r>
      <w:r w:rsidRPr="0006560A">
        <w:rPr>
          <w:rFonts w:ascii="Tahoma" w:hAnsi="Tahoma" w:cs="Tahoma"/>
          <w:b/>
          <w:bCs/>
          <w:sz w:val="19"/>
          <w:szCs w:val="19"/>
        </w:rPr>
        <w:t>4</w:t>
      </w:r>
      <w:r w:rsidR="00DE77D1" w:rsidRPr="0006560A">
        <w:rPr>
          <w:rFonts w:ascii="Tahoma" w:hAnsi="Tahoma" w:cs="Tahoma"/>
          <w:b/>
          <w:bCs/>
          <w:sz w:val="19"/>
          <w:szCs w:val="19"/>
        </w:rPr>
        <w:t>)</w:t>
      </w:r>
      <w:r w:rsidR="00DE77D1">
        <w:rPr>
          <w:rFonts w:ascii="Tahoma" w:hAnsi="Tahoma" w:cs="Tahoma"/>
          <w:sz w:val="19"/>
          <w:szCs w:val="19"/>
        </w:rPr>
        <w:t xml:space="preserve"> </w:t>
      </w:r>
      <w:r w:rsidR="0098651E" w:rsidRPr="0098651E">
        <w:rPr>
          <w:rFonts w:ascii="Tahoma" w:hAnsi="Tahoma" w:cs="Tahoma"/>
          <w:sz w:val="19"/>
          <w:szCs w:val="19"/>
        </w:rPr>
        <w:t>odpovídajícím způsobem změní původní znění etapizace Díla či jiný závazný postup pro Zhotovitele,</w:t>
      </w:r>
      <w:r>
        <w:rPr>
          <w:rFonts w:ascii="Tahoma" w:hAnsi="Tahoma" w:cs="Tahoma"/>
          <w:sz w:val="19"/>
          <w:szCs w:val="19"/>
        </w:rPr>
        <w:t> </w:t>
      </w:r>
      <w:r w:rsidR="0098651E" w:rsidRPr="0098651E">
        <w:rPr>
          <w:rFonts w:ascii="Tahoma" w:hAnsi="Tahoma" w:cs="Tahoma"/>
          <w:sz w:val="19"/>
          <w:szCs w:val="19"/>
        </w:rPr>
        <w:t>Zhotovitel je povinen následně aktualizovat Harmonogram</w:t>
      </w:r>
      <w:r w:rsidR="0098651E">
        <w:rPr>
          <w:rFonts w:ascii="Tahoma" w:hAnsi="Tahoma" w:cs="Tahoma"/>
          <w:sz w:val="19"/>
          <w:szCs w:val="19"/>
        </w:rPr>
        <w:t>.</w:t>
      </w:r>
    </w:p>
    <w:p w14:paraId="39EFFC7A" w14:textId="739796A1" w:rsidR="00D662EC" w:rsidRPr="003826AB" w:rsidRDefault="00D662EC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3826AB">
        <w:rPr>
          <w:rFonts w:ascii="Tahoma" w:hAnsi="Tahoma" w:cs="Tahoma"/>
          <w:sz w:val="19"/>
          <w:szCs w:val="19"/>
        </w:rPr>
        <w:t>MĚŘENÍ DÍLA</w:t>
      </w:r>
    </w:p>
    <w:p w14:paraId="197A85D1" w14:textId="0F16F43C" w:rsidR="00D662EC" w:rsidRPr="00DE77D1" w:rsidRDefault="006804CD" w:rsidP="00D662EC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DE77D1">
        <w:rPr>
          <w:rFonts w:ascii="Tahoma" w:hAnsi="Tahoma" w:cs="Tahoma"/>
          <w:sz w:val="19"/>
          <w:szCs w:val="19"/>
        </w:rPr>
        <w:t xml:space="preserve">Kdykoliv </w:t>
      </w:r>
      <w:r w:rsidR="0006560A">
        <w:rPr>
          <w:rFonts w:ascii="Tahoma" w:hAnsi="Tahoma" w:cs="Tahoma"/>
          <w:sz w:val="19"/>
          <w:szCs w:val="19"/>
        </w:rPr>
        <w:t>Správce stavby</w:t>
      </w:r>
      <w:r w:rsidRPr="00DE77D1">
        <w:rPr>
          <w:rFonts w:ascii="Tahoma" w:hAnsi="Tahoma" w:cs="Tahoma"/>
          <w:sz w:val="19"/>
          <w:szCs w:val="19"/>
        </w:rPr>
        <w:t xml:space="preserve"> požaduje, aby byla jakákoliv část prací prováděných na Díle měřena, musí o tom dát nejméně 3 dny předem oznámení Zhotoviteli, který je povinen:</w:t>
      </w:r>
    </w:p>
    <w:p w14:paraId="0D9E5173" w14:textId="1B097320" w:rsidR="006804CD" w:rsidRPr="00DE77D1" w:rsidRDefault="006804CD" w:rsidP="00DE77D1">
      <w:pPr>
        <w:pStyle w:val="RLTextlnkuslovan"/>
        <w:numPr>
          <w:ilvl w:val="0"/>
          <w:numId w:val="10"/>
        </w:numPr>
        <w:tabs>
          <w:tab w:val="left" w:pos="4820"/>
        </w:tabs>
        <w:spacing w:after="80" w:line="276" w:lineRule="auto"/>
        <w:ind w:left="992" w:hanging="425"/>
        <w:rPr>
          <w:rFonts w:ascii="Tahoma" w:hAnsi="Tahoma" w:cs="Tahoma"/>
          <w:sz w:val="19"/>
          <w:szCs w:val="19"/>
        </w:rPr>
      </w:pPr>
      <w:r w:rsidRPr="00DE77D1">
        <w:rPr>
          <w:rFonts w:ascii="Tahoma" w:hAnsi="Tahoma" w:cs="Tahoma"/>
          <w:sz w:val="19"/>
          <w:szCs w:val="19"/>
        </w:rPr>
        <w:t xml:space="preserve">buď se zúčastnit, nebo poslat oprávněného zástupce, aby </w:t>
      </w:r>
      <w:r w:rsidR="0006560A">
        <w:rPr>
          <w:rFonts w:ascii="Tahoma" w:hAnsi="Tahoma" w:cs="Tahoma"/>
          <w:sz w:val="19"/>
          <w:szCs w:val="19"/>
        </w:rPr>
        <w:t>Správce stavby</w:t>
      </w:r>
      <w:r w:rsidRPr="00DE77D1">
        <w:rPr>
          <w:rFonts w:ascii="Tahoma" w:hAnsi="Tahoma" w:cs="Tahoma"/>
          <w:sz w:val="19"/>
          <w:szCs w:val="19"/>
        </w:rPr>
        <w:t xml:space="preserve"> pomohl provést měření a</w:t>
      </w:r>
    </w:p>
    <w:p w14:paraId="6A2A165F" w14:textId="0C5DAB13" w:rsidR="006804CD" w:rsidRDefault="006804CD" w:rsidP="006804CD">
      <w:pPr>
        <w:pStyle w:val="RLTextlnkuslovan"/>
        <w:numPr>
          <w:ilvl w:val="0"/>
          <w:numId w:val="10"/>
        </w:numPr>
        <w:tabs>
          <w:tab w:val="left" w:pos="4820"/>
        </w:tabs>
        <w:spacing w:after="80" w:line="276" w:lineRule="auto"/>
        <w:ind w:left="992" w:hanging="425"/>
        <w:rPr>
          <w:rFonts w:ascii="Tahoma" w:hAnsi="Tahoma" w:cs="Tahoma"/>
          <w:sz w:val="19"/>
          <w:szCs w:val="19"/>
        </w:rPr>
      </w:pPr>
      <w:r w:rsidRPr="00DE77D1">
        <w:rPr>
          <w:rFonts w:ascii="Tahoma" w:hAnsi="Tahoma" w:cs="Tahoma"/>
          <w:sz w:val="19"/>
          <w:szCs w:val="19"/>
        </w:rPr>
        <w:t xml:space="preserve">dodat jakékoliv podrobnosti požadované </w:t>
      </w:r>
      <w:r w:rsidR="00ED689C">
        <w:rPr>
          <w:rFonts w:ascii="Tahoma" w:hAnsi="Tahoma" w:cs="Tahoma"/>
          <w:sz w:val="19"/>
          <w:szCs w:val="19"/>
        </w:rPr>
        <w:t>Správcem stavby</w:t>
      </w:r>
      <w:r w:rsidR="000B3EAD">
        <w:rPr>
          <w:rFonts w:ascii="Tahoma" w:hAnsi="Tahoma" w:cs="Tahoma"/>
          <w:sz w:val="19"/>
          <w:szCs w:val="19"/>
        </w:rPr>
        <w:t>.</w:t>
      </w:r>
    </w:p>
    <w:p w14:paraId="4658AD33" w14:textId="56A308C9" w:rsidR="000B3EAD" w:rsidRDefault="000B3EAD" w:rsidP="000B3EAD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0B3EAD">
        <w:rPr>
          <w:rFonts w:ascii="Tahoma" w:hAnsi="Tahoma" w:cs="Tahoma"/>
          <w:sz w:val="19"/>
          <w:szCs w:val="19"/>
        </w:rPr>
        <w:t xml:space="preserve">Jestliže se Zhotovitel nebo jeho oprávněný zástupce měření nezúčastní, je měření provedené </w:t>
      </w:r>
      <w:r w:rsidR="0006560A">
        <w:rPr>
          <w:rFonts w:ascii="Tahoma" w:hAnsi="Tahoma" w:cs="Tahoma"/>
          <w:sz w:val="19"/>
          <w:szCs w:val="19"/>
        </w:rPr>
        <w:t>Správcem stavby</w:t>
      </w:r>
      <w:r w:rsidRPr="000B3EAD">
        <w:rPr>
          <w:rFonts w:ascii="Tahoma" w:hAnsi="Tahoma" w:cs="Tahoma"/>
          <w:sz w:val="19"/>
          <w:szCs w:val="19"/>
        </w:rPr>
        <w:t xml:space="preserve"> (nebo jeho jménem) akceptováno jako přesné</w:t>
      </w:r>
      <w:r>
        <w:rPr>
          <w:rFonts w:ascii="Tahoma" w:hAnsi="Tahoma" w:cs="Tahoma"/>
          <w:sz w:val="19"/>
          <w:szCs w:val="19"/>
        </w:rPr>
        <w:t>.</w:t>
      </w:r>
    </w:p>
    <w:p w14:paraId="58660261" w14:textId="4643A0A2" w:rsidR="000B3EAD" w:rsidRDefault="00DE77D1" w:rsidP="000B3EAD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D</w:t>
      </w:r>
      <w:r w:rsidR="000B3EAD" w:rsidRPr="000B3EAD">
        <w:rPr>
          <w:rFonts w:ascii="Tahoma" w:hAnsi="Tahoma" w:cs="Tahoma"/>
          <w:sz w:val="19"/>
          <w:szCs w:val="19"/>
        </w:rPr>
        <w:t xml:space="preserve">ílo </w:t>
      </w:r>
      <w:r>
        <w:rPr>
          <w:rFonts w:ascii="Tahoma" w:hAnsi="Tahoma" w:cs="Tahoma"/>
          <w:sz w:val="19"/>
          <w:szCs w:val="19"/>
        </w:rPr>
        <w:t xml:space="preserve">bude </w:t>
      </w:r>
      <w:r w:rsidR="000B3EAD" w:rsidRPr="000B3EAD">
        <w:rPr>
          <w:rFonts w:ascii="Tahoma" w:hAnsi="Tahoma" w:cs="Tahoma"/>
          <w:sz w:val="19"/>
          <w:szCs w:val="19"/>
        </w:rPr>
        <w:t xml:space="preserve">měřeno podle </w:t>
      </w:r>
      <w:r w:rsidRPr="00070D2B">
        <w:rPr>
          <w:rFonts w:ascii="Tahoma" w:hAnsi="Tahoma" w:cs="Tahoma"/>
          <w:b/>
          <w:bCs/>
          <w:sz w:val="19"/>
          <w:szCs w:val="19"/>
        </w:rPr>
        <w:t>Z</w:t>
      </w:r>
      <w:r w:rsidR="000B3EAD" w:rsidRPr="00070D2B">
        <w:rPr>
          <w:rFonts w:ascii="Tahoma" w:hAnsi="Tahoma" w:cs="Tahoma"/>
          <w:b/>
          <w:bCs/>
          <w:sz w:val="19"/>
          <w:szCs w:val="19"/>
        </w:rPr>
        <w:t>áznamů o měření</w:t>
      </w:r>
      <w:r w:rsidRPr="00070D2B">
        <w:rPr>
          <w:rFonts w:ascii="Tahoma" w:hAnsi="Tahoma" w:cs="Tahoma"/>
          <w:b/>
          <w:bCs/>
          <w:sz w:val="19"/>
          <w:szCs w:val="19"/>
        </w:rPr>
        <w:t xml:space="preserve"> 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)</w:t>
      </w:r>
      <w:r w:rsidR="000B3EAD" w:rsidRPr="000B3EAD">
        <w:rPr>
          <w:rFonts w:ascii="Tahoma" w:hAnsi="Tahoma" w:cs="Tahoma"/>
          <w:sz w:val="19"/>
          <w:szCs w:val="19"/>
        </w:rPr>
        <w:t xml:space="preserve">. Zhotovitel je povinen </w:t>
      </w:r>
      <w:r w:rsidR="00641C48" w:rsidRPr="00410930">
        <w:rPr>
          <w:rFonts w:ascii="Tahoma" w:hAnsi="Tahoma" w:cs="Tahoma"/>
          <w:b/>
          <w:bCs/>
          <w:sz w:val="19"/>
          <w:szCs w:val="19"/>
        </w:rPr>
        <w:t>Z</w:t>
      </w:r>
      <w:r w:rsidR="000B3EAD" w:rsidRPr="00410930">
        <w:rPr>
          <w:rFonts w:ascii="Tahoma" w:hAnsi="Tahoma" w:cs="Tahoma"/>
          <w:b/>
          <w:bCs/>
          <w:sz w:val="19"/>
          <w:szCs w:val="19"/>
        </w:rPr>
        <w:t>áznamy o měření</w:t>
      </w:r>
      <w:r w:rsidR="00641C48">
        <w:rPr>
          <w:rFonts w:ascii="Tahoma" w:hAnsi="Tahoma" w:cs="Tahoma"/>
          <w:sz w:val="19"/>
          <w:szCs w:val="19"/>
        </w:rPr>
        <w:t xml:space="preserve"> </w:t>
      </w:r>
      <w:r w:rsidR="00641C48">
        <w:rPr>
          <w:rFonts w:ascii="Tahoma" w:hAnsi="Tahoma" w:cs="Tahoma"/>
          <w:b/>
          <w:bCs/>
          <w:sz w:val="19"/>
          <w:szCs w:val="19"/>
        </w:rPr>
        <w:t>(P13)</w:t>
      </w:r>
      <w:r w:rsidR="000B3EAD" w:rsidRPr="000B3EAD">
        <w:rPr>
          <w:rFonts w:ascii="Tahoma" w:hAnsi="Tahoma" w:cs="Tahoma"/>
          <w:sz w:val="19"/>
          <w:szCs w:val="19"/>
        </w:rPr>
        <w:t xml:space="preserve"> přezkoumat a</w:t>
      </w:r>
      <w:r>
        <w:rPr>
          <w:rFonts w:ascii="Tahoma" w:hAnsi="Tahoma" w:cs="Tahoma"/>
          <w:sz w:val="19"/>
          <w:szCs w:val="19"/>
        </w:rPr>
        <w:t> </w:t>
      </w:r>
      <w:r w:rsidR="000B3EAD" w:rsidRPr="000B3EAD">
        <w:rPr>
          <w:rFonts w:ascii="Tahoma" w:hAnsi="Tahoma" w:cs="Tahoma"/>
          <w:sz w:val="19"/>
          <w:szCs w:val="19"/>
        </w:rPr>
        <w:t>dohodnout se na nich s</w:t>
      </w:r>
      <w:r w:rsidR="0006560A">
        <w:rPr>
          <w:rFonts w:ascii="Tahoma" w:hAnsi="Tahoma" w:cs="Tahoma"/>
          <w:sz w:val="19"/>
          <w:szCs w:val="19"/>
        </w:rPr>
        <w:t>e Správcem stavby</w:t>
      </w:r>
      <w:r w:rsidR="000B3EAD" w:rsidRPr="000B3EAD">
        <w:rPr>
          <w:rFonts w:ascii="Tahoma" w:hAnsi="Tahoma" w:cs="Tahoma"/>
          <w:sz w:val="19"/>
          <w:szCs w:val="19"/>
        </w:rPr>
        <w:t xml:space="preserve"> bez zbytečného odkladu, nejpozději do 5</w:t>
      </w:r>
      <w:r w:rsidR="00070D2B">
        <w:rPr>
          <w:rFonts w:ascii="Tahoma" w:hAnsi="Tahoma" w:cs="Tahoma"/>
          <w:sz w:val="19"/>
          <w:szCs w:val="19"/>
        </w:rPr>
        <w:t> </w:t>
      </w:r>
      <w:r w:rsidR="000B3EAD" w:rsidRPr="000B3EAD">
        <w:rPr>
          <w:rFonts w:ascii="Tahoma" w:hAnsi="Tahoma" w:cs="Tahoma"/>
          <w:sz w:val="19"/>
          <w:szCs w:val="19"/>
          <w:lang w:bidi="cs-CZ"/>
        </w:rPr>
        <w:t>kalendářních</w:t>
      </w:r>
      <w:r w:rsidR="000B3EAD" w:rsidRPr="000B3EAD">
        <w:rPr>
          <w:rFonts w:ascii="Tahoma" w:hAnsi="Tahoma" w:cs="Tahoma"/>
          <w:sz w:val="19"/>
          <w:szCs w:val="19"/>
        </w:rPr>
        <w:t xml:space="preserve"> dnů od vznesení požadavku ze strany </w:t>
      </w:r>
      <w:r w:rsidR="0006560A">
        <w:rPr>
          <w:rFonts w:ascii="Tahoma" w:hAnsi="Tahoma" w:cs="Tahoma"/>
          <w:sz w:val="19"/>
          <w:szCs w:val="19"/>
        </w:rPr>
        <w:t>Správce stavby</w:t>
      </w:r>
      <w:r w:rsidR="000B3EAD" w:rsidRPr="000B3EAD">
        <w:rPr>
          <w:rFonts w:ascii="Tahoma" w:hAnsi="Tahoma" w:cs="Tahoma"/>
          <w:sz w:val="19"/>
          <w:szCs w:val="19"/>
        </w:rPr>
        <w:t xml:space="preserve">. Pokud dojde k dohodě, musí Zhotovitel </w:t>
      </w:r>
      <w:r w:rsidR="004B5E06" w:rsidRPr="00A9790E">
        <w:rPr>
          <w:rFonts w:ascii="Tahoma" w:hAnsi="Tahoma" w:cs="Tahoma"/>
          <w:b/>
          <w:bCs/>
          <w:sz w:val="19"/>
          <w:szCs w:val="19"/>
        </w:rPr>
        <w:t>Záznamy o měření</w:t>
      </w:r>
      <w:r w:rsidR="004B5E06">
        <w:rPr>
          <w:rFonts w:ascii="Tahoma" w:hAnsi="Tahoma" w:cs="Tahoma"/>
          <w:sz w:val="19"/>
          <w:szCs w:val="19"/>
        </w:rPr>
        <w:t xml:space="preserve"> </w:t>
      </w:r>
      <w:r w:rsidR="004B5E06" w:rsidRPr="0006560A">
        <w:rPr>
          <w:rFonts w:ascii="Tahoma" w:hAnsi="Tahoma" w:cs="Tahoma"/>
          <w:b/>
          <w:bCs/>
          <w:sz w:val="19"/>
          <w:szCs w:val="19"/>
        </w:rPr>
        <w:t>(P13)</w:t>
      </w:r>
      <w:r w:rsidR="004B5E06">
        <w:rPr>
          <w:rFonts w:ascii="Tahoma" w:hAnsi="Tahoma" w:cs="Tahoma"/>
          <w:sz w:val="19"/>
          <w:szCs w:val="19"/>
        </w:rPr>
        <w:t xml:space="preserve"> </w:t>
      </w:r>
      <w:r w:rsidR="000B3EAD" w:rsidRPr="000B3EAD">
        <w:rPr>
          <w:rFonts w:ascii="Tahoma" w:hAnsi="Tahoma" w:cs="Tahoma"/>
          <w:sz w:val="19"/>
          <w:szCs w:val="19"/>
        </w:rPr>
        <w:t xml:space="preserve">podepsat. Jestliže se Zhotovitel nevyjádří ve stanovené lhůtě, jsou </w:t>
      </w:r>
      <w:r w:rsidR="0006560A" w:rsidRPr="00410930">
        <w:rPr>
          <w:rFonts w:ascii="Tahoma" w:hAnsi="Tahoma" w:cs="Tahoma"/>
          <w:b/>
          <w:bCs/>
          <w:sz w:val="19"/>
          <w:szCs w:val="19"/>
        </w:rPr>
        <w:t>Z</w:t>
      </w:r>
      <w:r w:rsidR="000B3EAD" w:rsidRPr="00410930">
        <w:rPr>
          <w:rFonts w:ascii="Tahoma" w:hAnsi="Tahoma" w:cs="Tahoma"/>
          <w:b/>
          <w:bCs/>
          <w:sz w:val="19"/>
          <w:szCs w:val="19"/>
        </w:rPr>
        <w:t>áznamy</w:t>
      </w:r>
      <w:r w:rsidR="0006560A" w:rsidRPr="00410930">
        <w:rPr>
          <w:rFonts w:ascii="Tahoma" w:hAnsi="Tahoma" w:cs="Tahoma"/>
          <w:b/>
          <w:bCs/>
          <w:sz w:val="19"/>
          <w:szCs w:val="19"/>
        </w:rPr>
        <w:t xml:space="preserve"> o měření</w:t>
      </w:r>
      <w:r w:rsidR="0006560A">
        <w:rPr>
          <w:rFonts w:ascii="Tahoma" w:hAnsi="Tahoma" w:cs="Tahoma"/>
          <w:sz w:val="19"/>
          <w:szCs w:val="19"/>
        </w:rPr>
        <w:t xml:space="preserve"> </w:t>
      </w:r>
      <w:r w:rsidR="0006560A" w:rsidRPr="0006560A">
        <w:rPr>
          <w:rFonts w:ascii="Tahoma" w:hAnsi="Tahoma" w:cs="Tahoma"/>
          <w:b/>
          <w:bCs/>
          <w:sz w:val="19"/>
          <w:szCs w:val="19"/>
        </w:rPr>
        <w:t>(P13)</w:t>
      </w:r>
      <w:r w:rsidR="000B3EAD" w:rsidRPr="000B3EAD">
        <w:rPr>
          <w:rFonts w:ascii="Tahoma" w:hAnsi="Tahoma" w:cs="Tahoma"/>
          <w:sz w:val="19"/>
          <w:szCs w:val="19"/>
        </w:rPr>
        <w:t xml:space="preserve"> akceptovány jako přesné</w:t>
      </w:r>
      <w:r w:rsidR="000B3EAD">
        <w:rPr>
          <w:rFonts w:ascii="Tahoma" w:hAnsi="Tahoma" w:cs="Tahoma"/>
          <w:sz w:val="19"/>
          <w:szCs w:val="19"/>
        </w:rPr>
        <w:t>.</w:t>
      </w:r>
    </w:p>
    <w:p w14:paraId="3CF086E2" w14:textId="6811A77C" w:rsidR="000B3EAD" w:rsidRPr="00070D2B" w:rsidRDefault="000B3EAD" w:rsidP="000B3EAD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0B3EAD">
        <w:rPr>
          <w:rFonts w:ascii="Tahoma" w:hAnsi="Tahoma" w:cs="Tahoma"/>
          <w:sz w:val="19"/>
          <w:szCs w:val="19"/>
        </w:rPr>
        <w:t xml:space="preserve">V případě, že Zhotovitel </w:t>
      </w:r>
      <w:r w:rsidR="0006560A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áznamy o měření</w:t>
      </w:r>
      <w:r w:rsidRPr="000B3EAD">
        <w:rPr>
          <w:rFonts w:ascii="Tahoma" w:hAnsi="Tahoma" w:cs="Tahoma"/>
          <w:sz w:val="19"/>
          <w:szCs w:val="19"/>
        </w:rPr>
        <w:t xml:space="preserve"> </w:t>
      </w:r>
      <w:r w:rsidR="0006560A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6560A" w:rsidRPr="00070D2B">
        <w:rPr>
          <w:rFonts w:ascii="Tahoma" w:hAnsi="Tahoma" w:cs="Tahoma"/>
          <w:b/>
          <w:bCs/>
          <w:sz w:val="19"/>
          <w:szCs w:val="19"/>
        </w:rPr>
        <w:t>)</w:t>
      </w:r>
      <w:r w:rsidR="0006560A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0B3EAD">
        <w:rPr>
          <w:rFonts w:ascii="Tahoma" w:hAnsi="Tahoma" w:cs="Tahoma"/>
          <w:sz w:val="19"/>
          <w:szCs w:val="19"/>
        </w:rPr>
        <w:t>přezkoumá a nedohodne se s</w:t>
      </w:r>
      <w:r w:rsidR="0006560A">
        <w:rPr>
          <w:rFonts w:ascii="Tahoma" w:hAnsi="Tahoma" w:cs="Tahoma"/>
          <w:sz w:val="19"/>
          <w:szCs w:val="19"/>
        </w:rPr>
        <w:t xml:space="preserve">e Správcem stavby </w:t>
      </w:r>
      <w:r w:rsidRPr="000B3EAD">
        <w:rPr>
          <w:rFonts w:ascii="Tahoma" w:hAnsi="Tahoma" w:cs="Tahoma"/>
          <w:sz w:val="19"/>
          <w:szCs w:val="19"/>
        </w:rPr>
        <w:t xml:space="preserve">na </w:t>
      </w:r>
      <w:r w:rsidRPr="00070D2B">
        <w:rPr>
          <w:rFonts w:ascii="Tahoma" w:hAnsi="Tahoma" w:cs="Tahoma"/>
          <w:sz w:val="19"/>
          <w:szCs w:val="19"/>
        </w:rPr>
        <w:t xml:space="preserve">jejich obsahu, anebo je nepodepíše jako dohodnuté, musí dát </w:t>
      </w:r>
      <w:r w:rsidR="0006560A">
        <w:rPr>
          <w:rFonts w:ascii="Tahoma" w:hAnsi="Tahoma" w:cs="Tahoma"/>
          <w:sz w:val="19"/>
          <w:szCs w:val="19"/>
        </w:rPr>
        <w:t>Správci stavby</w:t>
      </w:r>
      <w:r w:rsidRPr="00070D2B">
        <w:rPr>
          <w:rFonts w:ascii="Tahoma" w:hAnsi="Tahoma" w:cs="Tahoma"/>
          <w:sz w:val="19"/>
          <w:szCs w:val="19"/>
        </w:rPr>
        <w:t xml:space="preserve"> oznámení, v jakých ohledech jsou 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áznamy o měření</w:t>
      </w:r>
      <w:r w:rsidRPr="00070D2B">
        <w:rPr>
          <w:rFonts w:ascii="Tahoma" w:hAnsi="Tahoma" w:cs="Tahoma"/>
          <w:sz w:val="19"/>
          <w:szCs w:val="19"/>
        </w:rPr>
        <w:t xml:space="preserve"> 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)</w:t>
      </w:r>
      <w:r w:rsidR="00070D2B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070D2B">
        <w:rPr>
          <w:rFonts w:ascii="Tahoma" w:hAnsi="Tahoma" w:cs="Tahoma"/>
          <w:sz w:val="19"/>
          <w:szCs w:val="19"/>
        </w:rPr>
        <w:t xml:space="preserve">považovány za nepřesné. Poté, co </w:t>
      </w:r>
      <w:r w:rsidR="0006560A">
        <w:rPr>
          <w:rFonts w:ascii="Tahoma" w:hAnsi="Tahoma" w:cs="Tahoma"/>
          <w:sz w:val="19"/>
          <w:szCs w:val="19"/>
        </w:rPr>
        <w:t>Správce stavby</w:t>
      </w:r>
      <w:r w:rsidRPr="00070D2B">
        <w:rPr>
          <w:rFonts w:ascii="Tahoma" w:hAnsi="Tahoma" w:cs="Tahoma"/>
          <w:sz w:val="19"/>
          <w:szCs w:val="19"/>
        </w:rPr>
        <w:t xml:space="preserve"> oznámení obdrží, musí 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áznamy o měření</w:t>
      </w:r>
      <w:r w:rsidRPr="00070D2B">
        <w:rPr>
          <w:rFonts w:ascii="Tahoma" w:hAnsi="Tahoma" w:cs="Tahoma"/>
          <w:sz w:val="19"/>
          <w:szCs w:val="19"/>
        </w:rPr>
        <w:t xml:space="preserve"> 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)</w:t>
      </w:r>
      <w:r w:rsidR="00070D2B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070D2B">
        <w:rPr>
          <w:rFonts w:ascii="Tahoma" w:hAnsi="Tahoma" w:cs="Tahoma"/>
          <w:sz w:val="19"/>
          <w:szCs w:val="19"/>
        </w:rPr>
        <w:t xml:space="preserve">posoudit a tyto potvrdit, nebo pozměnit. Jestliže Zhotovitel nedá takové oznámení </w:t>
      </w:r>
      <w:r w:rsidR="0006560A">
        <w:rPr>
          <w:rFonts w:ascii="Tahoma" w:hAnsi="Tahoma" w:cs="Tahoma"/>
          <w:sz w:val="19"/>
          <w:szCs w:val="19"/>
        </w:rPr>
        <w:t>Správci stavby</w:t>
      </w:r>
      <w:r w:rsidRPr="00070D2B">
        <w:rPr>
          <w:rFonts w:ascii="Tahoma" w:hAnsi="Tahoma" w:cs="Tahoma"/>
          <w:sz w:val="19"/>
          <w:szCs w:val="19"/>
        </w:rPr>
        <w:t xml:space="preserve"> do 7</w:t>
      </w:r>
      <w:r w:rsidR="00070D2B">
        <w:rPr>
          <w:rFonts w:ascii="Tahoma" w:hAnsi="Tahoma" w:cs="Tahoma"/>
          <w:sz w:val="19"/>
          <w:szCs w:val="19"/>
        </w:rPr>
        <w:t> </w:t>
      </w:r>
      <w:r w:rsidRPr="00070D2B">
        <w:rPr>
          <w:rFonts w:ascii="Tahoma" w:hAnsi="Tahoma" w:cs="Tahoma"/>
          <w:sz w:val="19"/>
          <w:szCs w:val="19"/>
          <w:lang w:bidi="cs-CZ"/>
        </w:rPr>
        <w:t xml:space="preserve">kalendářních </w:t>
      </w:r>
      <w:r w:rsidRPr="00070D2B">
        <w:rPr>
          <w:rFonts w:ascii="Tahoma" w:hAnsi="Tahoma" w:cs="Tahoma"/>
          <w:sz w:val="19"/>
          <w:szCs w:val="19"/>
        </w:rPr>
        <w:t xml:space="preserve">dnů poté, co byl vznesen požadavek na přezkoumání 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áznamů o měření</w:t>
      </w:r>
      <w:r w:rsidR="00070D2B">
        <w:rPr>
          <w:rFonts w:ascii="Tahoma" w:hAnsi="Tahoma" w:cs="Tahoma"/>
          <w:sz w:val="19"/>
          <w:szCs w:val="19"/>
        </w:rPr>
        <w:t xml:space="preserve"> 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)</w:t>
      </w:r>
      <w:r w:rsidRPr="00070D2B">
        <w:rPr>
          <w:rFonts w:ascii="Tahoma" w:hAnsi="Tahoma" w:cs="Tahoma"/>
          <w:sz w:val="19"/>
          <w:szCs w:val="19"/>
        </w:rPr>
        <w:t xml:space="preserve">, jsou 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áznamy o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 </w:t>
      </w:r>
      <w:r w:rsidRPr="00410930">
        <w:rPr>
          <w:rFonts w:ascii="Tahoma" w:hAnsi="Tahoma" w:cs="Tahoma"/>
          <w:b/>
          <w:bCs/>
          <w:sz w:val="19"/>
          <w:szCs w:val="19"/>
        </w:rPr>
        <w:t>měření</w:t>
      </w:r>
      <w:r w:rsidRPr="00070D2B">
        <w:rPr>
          <w:rFonts w:ascii="Tahoma" w:hAnsi="Tahoma" w:cs="Tahoma"/>
          <w:sz w:val="19"/>
          <w:szCs w:val="19"/>
        </w:rPr>
        <w:t xml:space="preserve"> 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)</w:t>
      </w:r>
      <w:r w:rsidR="00070D2B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070D2B">
        <w:rPr>
          <w:rFonts w:ascii="Tahoma" w:hAnsi="Tahoma" w:cs="Tahoma"/>
          <w:sz w:val="19"/>
          <w:szCs w:val="19"/>
        </w:rPr>
        <w:t xml:space="preserve">akceptovány jako přesné. V případě vzniku sporu ohledně přesnosti 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áznamů o měření</w:t>
      </w:r>
      <w:r w:rsidRPr="00070D2B">
        <w:rPr>
          <w:rFonts w:ascii="Tahoma" w:hAnsi="Tahoma" w:cs="Tahoma"/>
          <w:sz w:val="19"/>
          <w:szCs w:val="19"/>
        </w:rPr>
        <w:t xml:space="preserve"> 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)</w:t>
      </w:r>
      <w:r w:rsidR="00070D2B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070D2B">
        <w:rPr>
          <w:rFonts w:ascii="Tahoma" w:hAnsi="Tahoma" w:cs="Tahoma"/>
          <w:sz w:val="19"/>
          <w:szCs w:val="19"/>
        </w:rPr>
        <w:t xml:space="preserve">jsou strany povinny postupovat v souladu s pravidly pro řešení sporů podle Smlouvy, přičemž pro účely průběžného hrazení Díla je o přesnosti 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áznamů o</w:t>
      </w:r>
      <w:r w:rsidR="0006560A" w:rsidRPr="00410930">
        <w:rPr>
          <w:rFonts w:ascii="Tahoma" w:hAnsi="Tahoma" w:cs="Tahoma"/>
          <w:b/>
          <w:bCs/>
          <w:sz w:val="19"/>
          <w:szCs w:val="19"/>
        </w:rPr>
        <w:t> </w:t>
      </w:r>
      <w:r w:rsidRPr="00410930">
        <w:rPr>
          <w:rFonts w:ascii="Tahoma" w:hAnsi="Tahoma" w:cs="Tahoma"/>
          <w:b/>
          <w:bCs/>
          <w:sz w:val="19"/>
          <w:szCs w:val="19"/>
        </w:rPr>
        <w:t>měření</w:t>
      </w:r>
      <w:r w:rsidRPr="00070D2B">
        <w:rPr>
          <w:rFonts w:ascii="Tahoma" w:hAnsi="Tahoma" w:cs="Tahoma"/>
          <w:sz w:val="19"/>
          <w:szCs w:val="19"/>
        </w:rPr>
        <w:t xml:space="preserve"> 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070D2B" w:rsidRPr="00070D2B">
        <w:rPr>
          <w:rFonts w:ascii="Tahoma" w:hAnsi="Tahoma" w:cs="Tahoma"/>
          <w:b/>
          <w:bCs/>
          <w:sz w:val="19"/>
          <w:szCs w:val="19"/>
        </w:rPr>
        <w:t>)</w:t>
      </w:r>
      <w:r w:rsidR="00070D2B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070D2B">
        <w:rPr>
          <w:rFonts w:ascii="Tahoma" w:hAnsi="Tahoma" w:cs="Tahoma"/>
          <w:sz w:val="19"/>
          <w:szCs w:val="19"/>
        </w:rPr>
        <w:t xml:space="preserve">oprávněn prozatímně rozhodnout </w:t>
      </w:r>
      <w:r w:rsidR="0006560A">
        <w:rPr>
          <w:rFonts w:ascii="Tahoma" w:hAnsi="Tahoma" w:cs="Tahoma"/>
          <w:sz w:val="19"/>
          <w:szCs w:val="19"/>
        </w:rPr>
        <w:t>Správce stavby</w:t>
      </w:r>
      <w:r w:rsidRPr="00070D2B">
        <w:rPr>
          <w:rFonts w:ascii="Tahoma" w:hAnsi="Tahoma" w:cs="Tahoma"/>
          <w:sz w:val="19"/>
          <w:szCs w:val="19"/>
        </w:rPr>
        <w:t>.</w:t>
      </w:r>
    </w:p>
    <w:p w14:paraId="06262E89" w14:textId="59D1325E" w:rsidR="000B3EAD" w:rsidRPr="00070D2B" w:rsidRDefault="000B3EAD" w:rsidP="000B3EAD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070D2B">
        <w:rPr>
          <w:rFonts w:ascii="Tahoma" w:hAnsi="Tahoma" w:cs="Tahoma"/>
          <w:sz w:val="19"/>
          <w:szCs w:val="19"/>
        </w:rPr>
        <w:t xml:space="preserve">Všechna měření podle tohoto článku musí být prováděna certifikovanými měřidly (délkovými, objemovými, hmotnostními). Naměřené hodnoty budou uvedeny v </w:t>
      </w:r>
      <w:r w:rsidR="00070D2B" w:rsidRPr="00410930">
        <w:rPr>
          <w:rFonts w:ascii="Tahoma" w:hAnsi="Tahoma" w:cs="Tahoma"/>
          <w:b/>
          <w:bCs/>
          <w:sz w:val="19"/>
          <w:szCs w:val="19"/>
        </w:rPr>
        <w:t>Z</w:t>
      </w:r>
      <w:r w:rsidRPr="00410930">
        <w:rPr>
          <w:rFonts w:ascii="Tahoma" w:hAnsi="Tahoma" w:cs="Tahoma"/>
          <w:b/>
          <w:bCs/>
          <w:sz w:val="19"/>
          <w:szCs w:val="19"/>
        </w:rPr>
        <w:t>áznamech o měření</w:t>
      </w:r>
      <w:r w:rsidR="00C50D9C">
        <w:rPr>
          <w:rFonts w:ascii="Tahoma" w:hAnsi="Tahoma" w:cs="Tahoma"/>
          <w:sz w:val="19"/>
          <w:szCs w:val="19"/>
        </w:rPr>
        <w:t xml:space="preserve"> </w:t>
      </w:r>
      <w:r w:rsidR="00C50D9C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bCs/>
          <w:sz w:val="19"/>
          <w:szCs w:val="19"/>
        </w:rPr>
        <w:t>P13</w:t>
      </w:r>
      <w:r w:rsidR="00C50D9C">
        <w:rPr>
          <w:rFonts w:ascii="Tahoma" w:hAnsi="Tahoma" w:cs="Tahoma"/>
          <w:b/>
          <w:bCs/>
          <w:sz w:val="19"/>
          <w:szCs w:val="19"/>
        </w:rPr>
        <w:t>)</w:t>
      </w:r>
      <w:r w:rsidRPr="00070D2B">
        <w:rPr>
          <w:rFonts w:ascii="Tahoma" w:hAnsi="Tahoma" w:cs="Tahoma"/>
          <w:sz w:val="19"/>
          <w:szCs w:val="19"/>
        </w:rPr>
        <w:t>, v nichž bude uveden předmět měření, datum, hodina, jména zástupců Objednatele a Zhotovitele včetně jejich podpisů. Musí se měřit čisté skutečné množství položky.</w:t>
      </w:r>
    </w:p>
    <w:p w14:paraId="2236ACD9" w14:textId="4326935C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POKYNY PRO </w:t>
      </w:r>
      <w:bookmarkEnd w:id="12"/>
      <w:r w:rsidR="00ED1417">
        <w:rPr>
          <w:rFonts w:ascii="Tahoma" w:hAnsi="Tahoma" w:cs="Tahoma"/>
          <w:sz w:val="19"/>
          <w:szCs w:val="19"/>
        </w:rPr>
        <w:t>DÍLO</w:t>
      </w:r>
    </w:p>
    <w:p w14:paraId="2F91D356" w14:textId="521825F8" w:rsidR="00FA21EB" w:rsidRPr="00DE77D1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ED1417">
        <w:rPr>
          <w:rFonts w:ascii="Tahoma" w:hAnsi="Tahoma" w:cs="Tahoma"/>
          <w:sz w:val="19"/>
          <w:szCs w:val="19"/>
        </w:rPr>
        <w:t>Správce stavby je oprávněn</w:t>
      </w:r>
      <w:r w:rsidR="00FA21EB" w:rsidRPr="00ED1417">
        <w:rPr>
          <w:rFonts w:ascii="Tahoma" w:hAnsi="Tahoma" w:cs="Tahoma"/>
          <w:sz w:val="19"/>
          <w:szCs w:val="19"/>
        </w:rPr>
        <w:t xml:space="preserve"> v souladu s odst. 5.1 Smlouvy</w:t>
      </w:r>
      <w:r w:rsidRPr="00ED1417">
        <w:rPr>
          <w:rFonts w:ascii="Tahoma" w:hAnsi="Tahoma" w:cs="Tahoma"/>
          <w:sz w:val="19"/>
          <w:szCs w:val="19"/>
        </w:rPr>
        <w:t xml:space="preserve"> předat Zhotoviteli pokyn </w:t>
      </w:r>
      <w:r w:rsidR="00FA21EB" w:rsidRPr="00ED1417">
        <w:rPr>
          <w:rFonts w:ascii="Tahoma" w:hAnsi="Tahoma" w:cs="Tahoma"/>
          <w:sz w:val="19"/>
          <w:szCs w:val="19"/>
        </w:rPr>
        <w:t>k provádění Díla</w:t>
      </w:r>
      <w:r w:rsidRPr="00ED1417">
        <w:rPr>
          <w:rFonts w:ascii="Tahoma" w:hAnsi="Tahoma" w:cs="Tahoma"/>
          <w:sz w:val="19"/>
          <w:szCs w:val="19"/>
        </w:rPr>
        <w:t xml:space="preserve"> prostřednictvím formuláře </w:t>
      </w:r>
      <w:bookmarkStart w:id="13" w:name="OLE_LINK4"/>
      <w:bookmarkStart w:id="14" w:name="OLE_LINK5"/>
      <w:r w:rsidRPr="00ED1417">
        <w:rPr>
          <w:rFonts w:ascii="Tahoma" w:hAnsi="Tahoma" w:cs="Tahoma"/>
          <w:b/>
          <w:sz w:val="19"/>
          <w:szCs w:val="19"/>
        </w:rPr>
        <w:t xml:space="preserve">Pokyn pro </w:t>
      </w:r>
      <w:bookmarkEnd w:id="13"/>
      <w:bookmarkEnd w:id="14"/>
      <w:r w:rsidR="00FA21EB" w:rsidRPr="00ED1417">
        <w:rPr>
          <w:rFonts w:ascii="Tahoma" w:hAnsi="Tahoma" w:cs="Tahoma"/>
          <w:b/>
          <w:sz w:val="19"/>
          <w:szCs w:val="19"/>
        </w:rPr>
        <w:t>Dílo</w:t>
      </w:r>
      <w:r w:rsidRPr="00ED1417">
        <w:rPr>
          <w:rFonts w:ascii="Tahoma" w:hAnsi="Tahoma" w:cs="Tahoma"/>
          <w:b/>
          <w:sz w:val="19"/>
          <w:szCs w:val="19"/>
        </w:rPr>
        <w:t xml:space="preserve"> 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Pr="00ED1417">
        <w:rPr>
          <w:rFonts w:ascii="Tahoma" w:hAnsi="Tahoma" w:cs="Tahoma"/>
          <w:b/>
          <w:sz w:val="19"/>
          <w:szCs w:val="19"/>
        </w:rPr>
        <w:t>)</w:t>
      </w:r>
      <w:r w:rsidRPr="00ED1417">
        <w:rPr>
          <w:rFonts w:ascii="Tahoma" w:hAnsi="Tahoma" w:cs="Tahoma"/>
          <w:sz w:val="19"/>
          <w:szCs w:val="19"/>
        </w:rPr>
        <w:t xml:space="preserve">. </w:t>
      </w:r>
      <w:r w:rsidRPr="00410930">
        <w:rPr>
          <w:rFonts w:ascii="Tahoma" w:hAnsi="Tahoma" w:cs="Tahoma"/>
          <w:b/>
          <w:bCs/>
          <w:sz w:val="19"/>
          <w:szCs w:val="19"/>
        </w:rPr>
        <w:t xml:space="preserve">Pokyn pro </w:t>
      </w:r>
      <w:r w:rsidR="00FA21EB" w:rsidRPr="00410930">
        <w:rPr>
          <w:rFonts w:ascii="Tahoma" w:hAnsi="Tahoma" w:cs="Tahoma"/>
          <w:b/>
          <w:bCs/>
          <w:sz w:val="19"/>
          <w:szCs w:val="19"/>
        </w:rPr>
        <w:t>Dílo</w:t>
      </w:r>
      <w:r w:rsidRPr="00ED1417">
        <w:rPr>
          <w:rFonts w:ascii="Tahoma" w:hAnsi="Tahoma" w:cs="Tahoma"/>
          <w:sz w:val="19"/>
          <w:szCs w:val="19"/>
        </w:rPr>
        <w:t xml:space="preserve"> 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)</w:t>
      </w:r>
      <w:r w:rsidR="00D74E43">
        <w:rPr>
          <w:rFonts w:ascii="Tahoma" w:hAnsi="Tahoma" w:cs="Tahoma"/>
          <w:sz w:val="19"/>
          <w:szCs w:val="19"/>
        </w:rPr>
        <w:t xml:space="preserve"> </w:t>
      </w:r>
      <w:r w:rsidRPr="00ED1417">
        <w:rPr>
          <w:rFonts w:ascii="Tahoma" w:hAnsi="Tahoma" w:cs="Tahoma"/>
          <w:sz w:val="19"/>
          <w:szCs w:val="19"/>
        </w:rPr>
        <w:t>nem</w:t>
      </w:r>
      <w:r w:rsidR="00D74E43">
        <w:rPr>
          <w:rFonts w:ascii="Tahoma" w:hAnsi="Tahoma" w:cs="Tahoma"/>
          <w:sz w:val="19"/>
          <w:szCs w:val="19"/>
        </w:rPr>
        <w:t>á</w:t>
      </w:r>
      <w:r w:rsidRPr="00ED1417">
        <w:rPr>
          <w:rFonts w:ascii="Tahoma" w:hAnsi="Tahoma" w:cs="Tahoma"/>
          <w:sz w:val="19"/>
          <w:szCs w:val="19"/>
        </w:rPr>
        <w:t xml:space="preserve"> vliv na </w:t>
      </w:r>
      <w:r w:rsidR="00FA21EB" w:rsidRPr="00ED1417">
        <w:rPr>
          <w:rFonts w:ascii="Tahoma" w:hAnsi="Tahoma" w:cs="Tahoma"/>
          <w:sz w:val="19"/>
          <w:szCs w:val="19"/>
        </w:rPr>
        <w:t>Celkovou cenu a Harmonogram, přičemž</w:t>
      </w:r>
      <w:r w:rsidRPr="00ED1417">
        <w:rPr>
          <w:rFonts w:ascii="Tahoma" w:hAnsi="Tahoma" w:cs="Tahoma"/>
          <w:sz w:val="19"/>
          <w:szCs w:val="19"/>
        </w:rPr>
        <w:t xml:space="preserve"> Zhotovitel je povinen </w:t>
      </w:r>
      <w:r w:rsidRPr="00410930">
        <w:rPr>
          <w:rFonts w:ascii="Tahoma" w:hAnsi="Tahoma" w:cs="Tahoma"/>
          <w:b/>
          <w:bCs/>
          <w:sz w:val="19"/>
          <w:szCs w:val="19"/>
        </w:rPr>
        <w:t xml:space="preserve">Pokyn pro </w:t>
      </w:r>
      <w:r w:rsidR="00FA21EB" w:rsidRPr="00410930">
        <w:rPr>
          <w:rFonts w:ascii="Tahoma" w:hAnsi="Tahoma" w:cs="Tahoma"/>
          <w:b/>
          <w:bCs/>
          <w:sz w:val="19"/>
          <w:szCs w:val="19"/>
        </w:rPr>
        <w:t>Dílo</w:t>
      </w:r>
      <w:r w:rsidR="00D74E43">
        <w:rPr>
          <w:rFonts w:ascii="Tahoma" w:hAnsi="Tahoma" w:cs="Tahoma"/>
          <w:sz w:val="19"/>
          <w:szCs w:val="19"/>
        </w:rPr>
        <w:t xml:space="preserve"> 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)</w:t>
      </w:r>
      <w:r w:rsidR="00FA21EB" w:rsidRPr="00ED1417">
        <w:rPr>
          <w:rFonts w:ascii="Tahoma" w:hAnsi="Tahoma" w:cs="Tahoma"/>
          <w:sz w:val="19"/>
          <w:szCs w:val="19"/>
        </w:rPr>
        <w:t xml:space="preserve"> splnit bez zbytečného odkladu</w:t>
      </w:r>
      <w:r w:rsidRPr="00ED1417">
        <w:rPr>
          <w:rFonts w:ascii="Tahoma" w:hAnsi="Tahoma" w:cs="Tahoma"/>
          <w:sz w:val="19"/>
          <w:szCs w:val="19"/>
        </w:rPr>
        <w:t xml:space="preserve">. V případě, že </w:t>
      </w:r>
      <w:r w:rsidRPr="00410930">
        <w:rPr>
          <w:rFonts w:ascii="Tahoma" w:hAnsi="Tahoma" w:cs="Tahoma"/>
          <w:b/>
          <w:bCs/>
          <w:sz w:val="19"/>
          <w:szCs w:val="19"/>
        </w:rPr>
        <w:t xml:space="preserve">Pokyn pro </w:t>
      </w:r>
      <w:r w:rsidR="00FA21EB" w:rsidRPr="00410930">
        <w:rPr>
          <w:rFonts w:ascii="Tahoma" w:hAnsi="Tahoma" w:cs="Tahoma"/>
          <w:b/>
          <w:bCs/>
          <w:sz w:val="19"/>
          <w:szCs w:val="19"/>
        </w:rPr>
        <w:t>Dílo</w:t>
      </w:r>
      <w:r w:rsidRPr="00ED1417">
        <w:rPr>
          <w:rFonts w:ascii="Tahoma" w:hAnsi="Tahoma" w:cs="Tahoma"/>
          <w:sz w:val="19"/>
          <w:szCs w:val="19"/>
        </w:rPr>
        <w:t xml:space="preserve"> 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)</w:t>
      </w:r>
      <w:r w:rsidR="00D74E43">
        <w:rPr>
          <w:rFonts w:ascii="Tahoma" w:hAnsi="Tahoma" w:cs="Tahoma"/>
          <w:sz w:val="19"/>
          <w:szCs w:val="19"/>
        </w:rPr>
        <w:t xml:space="preserve"> </w:t>
      </w:r>
      <w:r w:rsidRPr="00ED1417">
        <w:rPr>
          <w:rFonts w:ascii="Tahoma" w:hAnsi="Tahoma" w:cs="Tahoma"/>
          <w:sz w:val="19"/>
          <w:szCs w:val="19"/>
        </w:rPr>
        <w:t xml:space="preserve">byl vydán nad rámec smluvních povinností, Zhotovitel je povinen o této skutečnosti informovat Správce stavby do 3 </w:t>
      </w:r>
      <w:r w:rsidR="00303E84">
        <w:rPr>
          <w:rFonts w:ascii="Tahoma" w:hAnsi="Tahoma" w:cs="Tahoma"/>
          <w:sz w:val="19"/>
          <w:szCs w:val="19"/>
        </w:rPr>
        <w:t xml:space="preserve">kalendářních </w:t>
      </w:r>
      <w:r w:rsidRPr="00ED1417">
        <w:rPr>
          <w:rFonts w:ascii="Tahoma" w:hAnsi="Tahoma" w:cs="Tahoma"/>
          <w:sz w:val="19"/>
          <w:szCs w:val="19"/>
        </w:rPr>
        <w:t xml:space="preserve">dnů od </w:t>
      </w:r>
      <w:r w:rsidR="00D74E43">
        <w:rPr>
          <w:rFonts w:ascii="Tahoma" w:hAnsi="Tahoma" w:cs="Tahoma"/>
          <w:sz w:val="19"/>
          <w:szCs w:val="19"/>
        </w:rPr>
        <w:t>doručení</w:t>
      </w:r>
      <w:r w:rsidR="00D74E43" w:rsidRPr="00ED1417">
        <w:rPr>
          <w:rFonts w:ascii="Tahoma" w:hAnsi="Tahoma" w:cs="Tahoma"/>
          <w:sz w:val="19"/>
          <w:szCs w:val="19"/>
        </w:rPr>
        <w:t xml:space="preserve"> </w:t>
      </w:r>
      <w:r w:rsidRPr="00ED1417">
        <w:rPr>
          <w:rFonts w:ascii="Tahoma" w:hAnsi="Tahoma" w:cs="Tahoma"/>
          <w:sz w:val="19"/>
          <w:szCs w:val="19"/>
        </w:rPr>
        <w:t xml:space="preserve">takového </w:t>
      </w:r>
      <w:r w:rsidRPr="00410930">
        <w:rPr>
          <w:rFonts w:ascii="Tahoma" w:hAnsi="Tahoma" w:cs="Tahoma"/>
          <w:b/>
          <w:bCs/>
          <w:sz w:val="19"/>
          <w:szCs w:val="19"/>
        </w:rPr>
        <w:t xml:space="preserve">Pokynu pro </w:t>
      </w:r>
      <w:r w:rsidR="00FA21EB" w:rsidRPr="00410930">
        <w:rPr>
          <w:rFonts w:ascii="Tahoma" w:hAnsi="Tahoma" w:cs="Tahoma"/>
          <w:b/>
          <w:bCs/>
          <w:sz w:val="19"/>
          <w:szCs w:val="19"/>
        </w:rPr>
        <w:t>Dílo</w:t>
      </w:r>
      <w:r w:rsidR="00D74E43">
        <w:rPr>
          <w:rFonts w:ascii="Tahoma" w:hAnsi="Tahoma" w:cs="Tahoma"/>
          <w:sz w:val="19"/>
          <w:szCs w:val="19"/>
        </w:rPr>
        <w:t xml:space="preserve"> 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="00D74E43" w:rsidRPr="00DE77D1">
        <w:rPr>
          <w:rFonts w:ascii="Tahoma" w:hAnsi="Tahoma" w:cs="Tahoma"/>
          <w:b/>
          <w:bCs/>
          <w:sz w:val="19"/>
          <w:szCs w:val="19"/>
        </w:rPr>
        <w:t>)</w:t>
      </w:r>
      <w:r w:rsidRPr="00DE77D1">
        <w:rPr>
          <w:rFonts w:ascii="Tahoma" w:hAnsi="Tahoma" w:cs="Tahoma"/>
          <w:b/>
          <w:bCs/>
          <w:sz w:val="19"/>
          <w:szCs w:val="19"/>
        </w:rPr>
        <w:t>.</w:t>
      </w:r>
    </w:p>
    <w:p w14:paraId="331092EB" w14:textId="0356B836" w:rsidR="007663A3" w:rsidRPr="00ED1417" w:rsidRDefault="007663A3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7663A3">
        <w:rPr>
          <w:rFonts w:ascii="Tahoma" w:hAnsi="Tahoma" w:cs="Tahoma"/>
          <w:sz w:val="19"/>
          <w:szCs w:val="19"/>
        </w:rPr>
        <w:t xml:space="preserve">Zhotovitel upozorní </w:t>
      </w:r>
      <w:r w:rsidR="009256B4">
        <w:rPr>
          <w:rFonts w:ascii="Tahoma" w:hAnsi="Tahoma" w:cs="Tahoma"/>
          <w:sz w:val="19"/>
          <w:szCs w:val="19"/>
        </w:rPr>
        <w:t>Správce stavby</w:t>
      </w:r>
      <w:r w:rsidRPr="007663A3">
        <w:rPr>
          <w:rFonts w:ascii="Tahoma" w:hAnsi="Tahoma" w:cs="Tahoma"/>
          <w:sz w:val="19"/>
          <w:szCs w:val="19"/>
        </w:rPr>
        <w:t xml:space="preserve"> bez zbytečného odkladu na nevhodnou </w:t>
      </w:r>
      <w:r w:rsidRPr="00410930">
        <w:rPr>
          <w:rFonts w:ascii="Tahoma" w:hAnsi="Tahoma" w:cs="Tahoma"/>
          <w:b/>
          <w:bCs/>
          <w:sz w:val="19"/>
          <w:szCs w:val="19"/>
        </w:rPr>
        <w:t>povahu Pokynu pro Dílo</w:t>
      </w:r>
      <w:r>
        <w:rPr>
          <w:rFonts w:ascii="Tahoma" w:hAnsi="Tahoma" w:cs="Tahoma"/>
          <w:sz w:val="19"/>
          <w:szCs w:val="19"/>
        </w:rPr>
        <w:t xml:space="preserve"> </w:t>
      </w:r>
      <w:r w:rsidRPr="0092277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Pr="0092277B">
        <w:rPr>
          <w:rFonts w:ascii="Tahoma" w:hAnsi="Tahoma" w:cs="Tahoma"/>
          <w:b/>
          <w:bCs/>
          <w:sz w:val="19"/>
          <w:szCs w:val="19"/>
        </w:rPr>
        <w:t>)</w:t>
      </w:r>
      <w:r w:rsidRPr="007663A3">
        <w:rPr>
          <w:rFonts w:ascii="Tahoma" w:hAnsi="Tahoma" w:cs="Tahoma"/>
          <w:sz w:val="19"/>
          <w:szCs w:val="19"/>
        </w:rPr>
        <w:t xml:space="preserve">, který mu </w:t>
      </w:r>
      <w:r w:rsidR="00323822">
        <w:rPr>
          <w:rFonts w:ascii="Tahoma" w:hAnsi="Tahoma" w:cs="Tahoma"/>
          <w:sz w:val="19"/>
          <w:szCs w:val="19"/>
        </w:rPr>
        <w:t>Správce stavby</w:t>
      </w:r>
      <w:r w:rsidRPr="007663A3">
        <w:rPr>
          <w:rFonts w:ascii="Tahoma" w:hAnsi="Tahoma" w:cs="Tahoma"/>
          <w:sz w:val="19"/>
          <w:szCs w:val="19"/>
        </w:rPr>
        <w:t xml:space="preserve"> dal, vždy však před jeho splněním. To neplatí, nemohl-li Zhotovitel nevhodnost zjistit ani při vynaložení potřebné péče. Překáží-li nevhodný </w:t>
      </w:r>
      <w:r w:rsidRPr="00410930">
        <w:rPr>
          <w:rFonts w:ascii="Tahoma" w:hAnsi="Tahoma" w:cs="Tahoma"/>
          <w:b/>
          <w:bCs/>
          <w:sz w:val="19"/>
          <w:szCs w:val="19"/>
        </w:rPr>
        <w:t>Pokyn pro Dílo</w:t>
      </w:r>
      <w:r>
        <w:rPr>
          <w:rFonts w:ascii="Tahoma" w:hAnsi="Tahoma" w:cs="Tahoma"/>
          <w:sz w:val="19"/>
          <w:szCs w:val="19"/>
        </w:rPr>
        <w:t xml:space="preserve"> </w:t>
      </w:r>
      <w:r w:rsidRPr="0092277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Pr="0092277B">
        <w:rPr>
          <w:rFonts w:ascii="Tahoma" w:hAnsi="Tahoma" w:cs="Tahoma"/>
          <w:b/>
          <w:bCs/>
          <w:sz w:val="19"/>
          <w:szCs w:val="19"/>
        </w:rPr>
        <w:t>)</w:t>
      </w:r>
      <w:r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7663A3">
        <w:rPr>
          <w:rFonts w:ascii="Tahoma" w:hAnsi="Tahoma" w:cs="Tahoma"/>
          <w:sz w:val="19"/>
          <w:szCs w:val="19"/>
        </w:rPr>
        <w:t xml:space="preserve">v řádném provádění Díla, Zhotovitel jeho realizaci v nezbytném rozsahu přeruší až do změny nevhodného </w:t>
      </w:r>
      <w:r w:rsidRPr="00410930">
        <w:rPr>
          <w:rFonts w:ascii="Tahoma" w:hAnsi="Tahoma" w:cs="Tahoma"/>
          <w:b/>
          <w:bCs/>
          <w:sz w:val="19"/>
          <w:szCs w:val="19"/>
        </w:rPr>
        <w:t>Pokynu pro Dílo</w:t>
      </w:r>
      <w:r>
        <w:rPr>
          <w:rFonts w:ascii="Tahoma" w:hAnsi="Tahoma" w:cs="Tahoma"/>
          <w:sz w:val="19"/>
          <w:szCs w:val="19"/>
        </w:rPr>
        <w:t xml:space="preserve"> </w:t>
      </w:r>
      <w:r w:rsidRPr="0092277B">
        <w:rPr>
          <w:rFonts w:ascii="Tahoma" w:hAnsi="Tahoma" w:cs="Tahoma"/>
          <w:b/>
          <w:bCs/>
          <w:sz w:val="19"/>
          <w:szCs w:val="19"/>
        </w:rPr>
        <w:t>(</w:t>
      </w:r>
      <w:r w:rsidR="0006560A">
        <w:rPr>
          <w:rFonts w:ascii="Tahoma" w:hAnsi="Tahoma" w:cs="Tahoma"/>
          <w:b/>
          <w:sz w:val="19"/>
          <w:szCs w:val="19"/>
        </w:rPr>
        <w:t>P14</w:t>
      </w:r>
      <w:r w:rsidRPr="0092277B">
        <w:rPr>
          <w:rFonts w:ascii="Tahoma" w:hAnsi="Tahoma" w:cs="Tahoma"/>
          <w:b/>
          <w:bCs/>
          <w:sz w:val="19"/>
          <w:szCs w:val="19"/>
        </w:rPr>
        <w:t>)</w:t>
      </w:r>
      <w:r w:rsidRPr="007663A3">
        <w:rPr>
          <w:rFonts w:ascii="Tahoma" w:hAnsi="Tahoma" w:cs="Tahoma"/>
          <w:sz w:val="19"/>
          <w:szCs w:val="19"/>
        </w:rPr>
        <w:t xml:space="preserve">. Trvá-li </w:t>
      </w:r>
      <w:r w:rsidR="00323822">
        <w:rPr>
          <w:rFonts w:ascii="Tahoma" w:hAnsi="Tahoma" w:cs="Tahoma"/>
          <w:sz w:val="19"/>
          <w:szCs w:val="19"/>
        </w:rPr>
        <w:t>Správce stavby</w:t>
      </w:r>
      <w:r w:rsidRPr="007663A3">
        <w:rPr>
          <w:rFonts w:ascii="Tahoma" w:hAnsi="Tahoma" w:cs="Tahoma"/>
          <w:sz w:val="19"/>
          <w:szCs w:val="19"/>
        </w:rPr>
        <w:t xml:space="preserve"> na provádění Díla podle daného pokynu, má Zhotovitel právo požadovat, aby tak </w:t>
      </w:r>
      <w:r w:rsidR="00323822">
        <w:rPr>
          <w:rFonts w:ascii="Tahoma" w:hAnsi="Tahoma" w:cs="Tahoma"/>
          <w:sz w:val="19"/>
          <w:szCs w:val="19"/>
        </w:rPr>
        <w:t>Správce stavby</w:t>
      </w:r>
      <w:r w:rsidRPr="007663A3">
        <w:rPr>
          <w:rFonts w:ascii="Tahoma" w:hAnsi="Tahoma" w:cs="Tahoma"/>
          <w:sz w:val="19"/>
          <w:szCs w:val="19"/>
        </w:rPr>
        <w:t xml:space="preserve"> učinil v písemné formě</w:t>
      </w:r>
      <w:r w:rsidR="00303E84">
        <w:rPr>
          <w:rFonts w:ascii="Tahoma" w:hAnsi="Tahoma" w:cs="Tahoma"/>
          <w:sz w:val="19"/>
          <w:szCs w:val="19"/>
        </w:rPr>
        <w:t>.</w:t>
      </w:r>
    </w:p>
    <w:p w14:paraId="34C340F8" w14:textId="77777777" w:rsidR="0059724A" w:rsidRPr="005C1026" w:rsidRDefault="0059724A" w:rsidP="0059724A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bookmarkStart w:id="15" w:name="_Toc374384109"/>
      <w:r w:rsidRPr="005C1026">
        <w:rPr>
          <w:rFonts w:ascii="Tahoma" w:hAnsi="Tahoma" w:cs="Tahoma"/>
          <w:sz w:val="19"/>
          <w:szCs w:val="19"/>
        </w:rPr>
        <w:t>ŽÁDOSTI O PLATBU A OSVĚDČENÍ PRO PLATBU</w:t>
      </w:r>
      <w:bookmarkEnd w:id="15"/>
    </w:p>
    <w:p w14:paraId="6C04602B" w14:textId="1E1D9B09" w:rsidR="00410930" w:rsidRDefault="0059724A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Zhotovitel předá nejpozději do 5. dne každého kalendářního měsíce</w:t>
      </w:r>
      <w:r w:rsidR="00ED1417">
        <w:rPr>
          <w:rFonts w:ascii="Tahoma" w:hAnsi="Tahoma" w:cs="Tahoma"/>
          <w:sz w:val="19"/>
          <w:szCs w:val="19"/>
        </w:rPr>
        <w:t xml:space="preserve"> </w:t>
      </w:r>
      <w:r w:rsidR="00ED1417" w:rsidRPr="00ED1417">
        <w:rPr>
          <w:rFonts w:ascii="Tahoma" w:hAnsi="Tahoma" w:cs="Tahoma"/>
          <w:sz w:val="19"/>
          <w:szCs w:val="19"/>
        </w:rPr>
        <w:t>následujícího po provedení prací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r w:rsidR="00323822">
        <w:rPr>
          <w:rFonts w:ascii="Tahoma" w:hAnsi="Tahoma" w:cs="Tahoma"/>
          <w:sz w:val="19"/>
          <w:szCs w:val="19"/>
        </w:rPr>
        <w:t>Správci stavby</w:t>
      </w:r>
      <w:r w:rsidRPr="005C1026">
        <w:rPr>
          <w:rFonts w:ascii="Tahoma" w:hAnsi="Tahoma" w:cs="Tahoma"/>
          <w:sz w:val="19"/>
          <w:szCs w:val="19"/>
        </w:rPr>
        <w:t xml:space="preserve"> </w:t>
      </w:r>
      <w:bookmarkStart w:id="16" w:name="_Hlk76741457"/>
      <w:r w:rsidR="00ED1417" w:rsidRPr="00ED1417">
        <w:rPr>
          <w:rFonts w:ascii="Tahoma" w:hAnsi="Tahoma" w:cs="Tahoma"/>
          <w:sz w:val="19"/>
          <w:szCs w:val="19"/>
        </w:rPr>
        <w:t>soupis skutečně provedených prací a dodávek</w:t>
      </w:r>
      <w:bookmarkEnd w:id="16"/>
      <w:r w:rsidR="00ED1417" w:rsidRPr="00ED1417">
        <w:rPr>
          <w:rFonts w:ascii="Tahoma" w:hAnsi="Tahoma" w:cs="Tahoma"/>
          <w:sz w:val="19"/>
          <w:szCs w:val="19"/>
        </w:rPr>
        <w:t xml:space="preserve"> dle oceněného položkového výkazu výměr obsaženého v příloze č. 2</w:t>
      </w:r>
      <w:r w:rsidR="007663A3">
        <w:rPr>
          <w:rFonts w:ascii="Tahoma" w:hAnsi="Tahoma" w:cs="Tahoma"/>
          <w:sz w:val="19"/>
          <w:szCs w:val="19"/>
        </w:rPr>
        <w:t xml:space="preserve"> (</w:t>
      </w:r>
      <w:bookmarkStart w:id="17" w:name="_Hlk81317274"/>
      <w:r w:rsidR="007663A3" w:rsidRPr="006F20A8">
        <w:rPr>
          <w:rFonts w:ascii="Tahoma" w:hAnsi="Tahoma" w:cs="Tahoma"/>
          <w:bCs/>
          <w:sz w:val="19"/>
          <w:szCs w:val="19"/>
        </w:rPr>
        <w:t>Soupis prací s výkazem výměr</w:t>
      </w:r>
      <w:bookmarkEnd w:id="17"/>
      <w:r w:rsidR="007663A3">
        <w:rPr>
          <w:rFonts w:ascii="Tahoma" w:hAnsi="Tahoma" w:cs="Tahoma"/>
          <w:bCs/>
          <w:sz w:val="19"/>
          <w:szCs w:val="19"/>
        </w:rPr>
        <w:t>)</w:t>
      </w:r>
      <w:r w:rsidR="00ED1417" w:rsidRPr="00ED1417">
        <w:rPr>
          <w:rFonts w:ascii="Tahoma" w:hAnsi="Tahoma" w:cs="Tahoma"/>
          <w:sz w:val="19"/>
          <w:szCs w:val="19"/>
        </w:rPr>
        <w:t xml:space="preserve"> Smlouvy</w:t>
      </w:r>
      <w:r w:rsidRPr="005C1026">
        <w:rPr>
          <w:rFonts w:ascii="Tahoma" w:hAnsi="Tahoma" w:cs="Tahoma"/>
          <w:sz w:val="19"/>
          <w:szCs w:val="19"/>
        </w:rPr>
        <w:t xml:space="preserve">. </w:t>
      </w:r>
    </w:p>
    <w:p w14:paraId="41A03120" w14:textId="36B45887" w:rsidR="0059724A" w:rsidRDefault="00323822" w:rsidP="0059724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Správce stavby</w:t>
      </w:r>
      <w:r w:rsidR="007663A3" w:rsidRPr="007663A3">
        <w:rPr>
          <w:rFonts w:ascii="Tahoma" w:hAnsi="Tahoma" w:cs="Tahoma"/>
          <w:sz w:val="19"/>
          <w:szCs w:val="19"/>
        </w:rPr>
        <w:t xml:space="preserve"> je povinen se k tomuto soupisu vyjádřit, nebo ho Zhotoviteli vrátit k</w:t>
      </w:r>
      <w:r w:rsidR="00D4607C">
        <w:rPr>
          <w:rFonts w:ascii="Tahoma" w:hAnsi="Tahoma" w:cs="Tahoma"/>
          <w:sz w:val="19"/>
          <w:szCs w:val="19"/>
        </w:rPr>
        <w:t> </w:t>
      </w:r>
      <w:r w:rsidR="007663A3" w:rsidRPr="007663A3">
        <w:rPr>
          <w:rFonts w:ascii="Tahoma" w:hAnsi="Tahoma" w:cs="Tahoma"/>
          <w:sz w:val="19"/>
          <w:szCs w:val="19"/>
        </w:rPr>
        <w:t>opravě</w:t>
      </w:r>
      <w:r w:rsidR="00D4607C">
        <w:rPr>
          <w:rFonts w:ascii="Tahoma" w:hAnsi="Tahoma" w:cs="Tahoma"/>
          <w:sz w:val="19"/>
          <w:szCs w:val="19"/>
        </w:rPr>
        <w:t>,</w:t>
      </w:r>
      <w:r w:rsidR="007663A3" w:rsidRPr="007663A3">
        <w:rPr>
          <w:rFonts w:ascii="Tahoma" w:hAnsi="Tahoma" w:cs="Tahoma"/>
          <w:sz w:val="19"/>
          <w:szCs w:val="19"/>
        </w:rPr>
        <w:t xml:space="preserve"> nejpozději do 5 pracovních dnů ode dne jeho obdržení. Po odsouhlasení soupisu skutečně provedených prací a dodávek </w:t>
      </w:r>
      <w:r>
        <w:rPr>
          <w:rFonts w:ascii="Tahoma" w:hAnsi="Tahoma" w:cs="Tahoma"/>
          <w:sz w:val="19"/>
          <w:szCs w:val="19"/>
        </w:rPr>
        <w:t>Správcem stavby</w:t>
      </w:r>
      <w:r w:rsidR="004D46C4">
        <w:rPr>
          <w:rFonts w:ascii="Tahoma" w:hAnsi="Tahoma" w:cs="Tahoma"/>
          <w:sz w:val="19"/>
          <w:szCs w:val="19"/>
        </w:rPr>
        <w:t xml:space="preserve"> </w:t>
      </w:r>
      <w:r w:rsidR="005E2985">
        <w:rPr>
          <w:rFonts w:ascii="Tahoma" w:hAnsi="Tahoma" w:cs="Tahoma"/>
          <w:sz w:val="19"/>
          <w:szCs w:val="19"/>
        </w:rPr>
        <w:t xml:space="preserve">prostřednictvím </w:t>
      </w:r>
      <w:r w:rsidR="004D46C4" w:rsidRPr="00ED1417">
        <w:rPr>
          <w:rFonts w:ascii="Tahoma" w:hAnsi="Tahoma" w:cs="Tahoma"/>
          <w:b/>
          <w:bCs/>
          <w:sz w:val="19"/>
          <w:szCs w:val="19"/>
        </w:rPr>
        <w:t>Osvědčení pro Platbu (P1</w:t>
      </w:r>
      <w:r w:rsidR="0006560A">
        <w:rPr>
          <w:rFonts w:ascii="Tahoma" w:hAnsi="Tahoma" w:cs="Tahoma"/>
          <w:b/>
          <w:bCs/>
          <w:sz w:val="19"/>
          <w:szCs w:val="19"/>
        </w:rPr>
        <w:t>5</w:t>
      </w:r>
      <w:r w:rsidR="004D46C4" w:rsidRPr="00ED1417">
        <w:rPr>
          <w:rFonts w:ascii="Tahoma" w:hAnsi="Tahoma" w:cs="Tahoma"/>
          <w:b/>
          <w:bCs/>
          <w:sz w:val="19"/>
          <w:szCs w:val="19"/>
        </w:rPr>
        <w:t>)</w:t>
      </w:r>
      <w:r w:rsidR="007663A3" w:rsidRPr="007663A3">
        <w:rPr>
          <w:rFonts w:ascii="Tahoma" w:hAnsi="Tahoma" w:cs="Tahoma"/>
          <w:sz w:val="19"/>
          <w:szCs w:val="19"/>
        </w:rPr>
        <w:t xml:space="preserve"> vystaví Zhotovitel daňový doklad (fakturu) nejpozději do 15. kalendářního dne měsíce následujícího po provedení prací. Nedílnou součástí daňového dokladu (faktury) je odsouhlasený soupis provedených prací a dodávek.</w:t>
      </w:r>
      <w:r w:rsidR="00410930">
        <w:rPr>
          <w:rFonts w:ascii="Tahoma" w:hAnsi="Tahoma" w:cs="Tahoma"/>
          <w:sz w:val="19"/>
          <w:szCs w:val="19"/>
        </w:rPr>
        <w:t xml:space="preserve"> </w:t>
      </w:r>
      <w:r w:rsidR="00410930" w:rsidRPr="005C1026">
        <w:rPr>
          <w:rFonts w:ascii="Tahoma" w:hAnsi="Tahoma" w:cs="Tahoma"/>
          <w:sz w:val="19"/>
          <w:szCs w:val="19"/>
        </w:rPr>
        <w:t xml:space="preserve">Zhotovitel není oprávněn fakturovat platbu v jiné výši než ve výši </w:t>
      </w:r>
      <w:r w:rsidR="00410930">
        <w:rPr>
          <w:rFonts w:ascii="Tahoma" w:hAnsi="Tahoma" w:cs="Tahoma"/>
          <w:sz w:val="19"/>
          <w:szCs w:val="19"/>
        </w:rPr>
        <w:t xml:space="preserve">uvedené na </w:t>
      </w:r>
      <w:r w:rsidR="00410930" w:rsidRPr="00410930">
        <w:rPr>
          <w:rFonts w:ascii="Tahoma" w:hAnsi="Tahoma" w:cs="Tahoma"/>
          <w:b/>
          <w:sz w:val="19"/>
          <w:szCs w:val="19"/>
        </w:rPr>
        <w:t>Osvědčení pro Platbu (P15)</w:t>
      </w:r>
      <w:r w:rsidR="00410930" w:rsidRPr="005C1026">
        <w:rPr>
          <w:rFonts w:ascii="Tahoma" w:hAnsi="Tahoma" w:cs="Tahoma"/>
          <w:sz w:val="19"/>
          <w:szCs w:val="19"/>
        </w:rPr>
        <w:t xml:space="preserve"> potvrzené</w:t>
      </w:r>
      <w:r w:rsidR="00410930">
        <w:rPr>
          <w:rFonts w:ascii="Tahoma" w:hAnsi="Tahoma" w:cs="Tahoma"/>
          <w:sz w:val="19"/>
          <w:szCs w:val="19"/>
        </w:rPr>
        <w:t>m</w:t>
      </w:r>
      <w:r w:rsidR="00410930" w:rsidRPr="005C1026">
        <w:rPr>
          <w:rFonts w:ascii="Tahoma" w:hAnsi="Tahoma" w:cs="Tahoma"/>
          <w:sz w:val="19"/>
          <w:szCs w:val="19"/>
        </w:rPr>
        <w:t xml:space="preserve"> Správcem stavby</w:t>
      </w:r>
      <w:r w:rsidR="00D4607C">
        <w:rPr>
          <w:rFonts w:ascii="Tahoma" w:hAnsi="Tahoma" w:cs="Tahoma"/>
          <w:sz w:val="19"/>
          <w:szCs w:val="19"/>
        </w:rPr>
        <w:t>.</w:t>
      </w:r>
      <w:r w:rsidR="00F55C83">
        <w:rPr>
          <w:rFonts w:ascii="Tahoma" w:hAnsi="Tahoma" w:cs="Tahoma"/>
          <w:sz w:val="19"/>
          <w:szCs w:val="19"/>
        </w:rPr>
        <w:t xml:space="preserve"> </w:t>
      </w:r>
      <w:r w:rsidR="007663A3" w:rsidRPr="007663A3">
        <w:rPr>
          <w:rFonts w:ascii="Tahoma" w:hAnsi="Tahoma" w:cs="Tahoma"/>
          <w:sz w:val="19"/>
          <w:szCs w:val="19"/>
        </w:rPr>
        <w:t>Datem uskutečnění zdanitelného plnění je poslední kalendářní den měsíce, ve kterém byly fakturované práce provedeny.</w:t>
      </w:r>
    </w:p>
    <w:p w14:paraId="5122DC0A" w14:textId="77777777" w:rsidR="00306BB1" w:rsidRPr="00A73A1A" w:rsidRDefault="00306BB1" w:rsidP="00306BB1">
      <w:pPr>
        <w:pStyle w:val="RLlneksmlouvy"/>
        <w:numPr>
          <w:ilvl w:val="0"/>
          <w:numId w:val="3"/>
        </w:numPr>
        <w:tabs>
          <w:tab w:val="clear" w:pos="823"/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18" w:name="_Toc374384110"/>
      <w:r w:rsidRPr="00306BB1">
        <w:rPr>
          <w:rFonts w:ascii="Tahoma" w:hAnsi="Tahoma" w:cs="Tahoma"/>
          <w:sz w:val="19"/>
          <w:szCs w:val="19"/>
        </w:rPr>
        <w:t>KONTROLNÍ DNY</w:t>
      </w:r>
      <w:bookmarkEnd w:id="18"/>
    </w:p>
    <w:p w14:paraId="20D4E44D" w14:textId="77777777" w:rsidR="00A2722A" w:rsidRDefault="005F3A77" w:rsidP="00A2722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A2722A">
        <w:rPr>
          <w:rFonts w:ascii="Tahoma" w:hAnsi="Tahoma" w:cs="Tahoma"/>
          <w:sz w:val="19"/>
          <w:szCs w:val="19"/>
        </w:rPr>
        <w:t>Za účelem kontroly průběhu provádění Díla</w:t>
      </w:r>
      <w:r w:rsidR="0055087D" w:rsidRPr="00A2722A">
        <w:rPr>
          <w:rFonts w:ascii="Tahoma" w:hAnsi="Tahoma" w:cs="Tahoma"/>
          <w:sz w:val="19"/>
          <w:szCs w:val="19"/>
        </w:rPr>
        <w:t xml:space="preserve"> dle</w:t>
      </w:r>
      <w:r w:rsidRPr="00A2722A">
        <w:rPr>
          <w:rFonts w:ascii="Tahoma" w:hAnsi="Tahoma" w:cs="Tahoma"/>
          <w:sz w:val="19"/>
          <w:szCs w:val="19"/>
        </w:rPr>
        <w:t xml:space="preserve"> Smlouvy organizuje Objednatel podle potřeby výstavby kontrolní dny, které se konají nejméně 1x týdně. Objednatel si vyhrazuje právo organizovat kontrolní dny s nižší či vyšší periodicitou. Nebude-li mezi smluvními stranami dohodnuto jinak, kontrolní dny svolává a vede Správce stavby. </w:t>
      </w:r>
    </w:p>
    <w:p w14:paraId="2945A438" w14:textId="0A8163F8" w:rsidR="005F3A77" w:rsidRPr="00A2722A" w:rsidRDefault="005F3A77" w:rsidP="00A2722A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A2722A">
        <w:rPr>
          <w:rFonts w:ascii="Tahoma" w:hAnsi="Tahoma" w:cs="Tahoma"/>
          <w:sz w:val="19"/>
          <w:szCs w:val="19"/>
        </w:rPr>
        <w:t>Správce stavby oznámí den, hodinu a místo konání kontrolních dnů, stejně jako osoby, jejichž účast na jednotlivých kontrolních dnech požaduje, písemným oznámením doručeným Zhotoviteli po nabytí účinnosti Smlouvy nebo oznámením takových skutečností o kontrolních dnech v zápisu z předchozího kontrolního dne. Správce stavby je oprávněn režim kontrolních dnů stejným způsobem změnit minimálně 3 pracovní dny předem, a to ve vztahu k jednotlivým kontrolním dnům i ve vztahu ke všem kontrolním dnům určitého druhu.</w:t>
      </w:r>
    </w:p>
    <w:p w14:paraId="19061CE6" w14:textId="77777777" w:rsidR="00A2722A" w:rsidRDefault="005F3A77" w:rsidP="005F3A77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F3A77">
        <w:rPr>
          <w:rFonts w:ascii="Tahoma" w:hAnsi="Tahoma" w:cs="Tahoma"/>
          <w:sz w:val="19"/>
          <w:szCs w:val="19"/>
        </w:rPr>
        <w:t xml:space="preserve">Zhotovitel </w:t>
      </w:r>
      <w:r w:rsidR="00A2722A">
        <w:rPr>
          <w:rFonts w:ascii="Tahoma" w:hAnsi="Tahoma" w:cs="Tahoma"/>
          <w:sz w:val="19"/>
          <w:szCs w:val="19"/>
        </w:rPr>
        <w:t>je povinen</w:t>
      </w:r>
      <w:r w:rsidRPr="005F3A77">
        <w:rPr>
          <w:rFonts w:ascii="Tahoma" w:hAnsi="Tahoma" w:cs="Tahoma"/>
          <w:sz w:val="19"/>
          <w:szCs w:val="19"/>
        </w:rPr>
        <w:t xml:space="preserve"> zajistit účast odpovědných pracovníků na kontrolních dnech, které svolá </w:t>
      </w:r>
      <w:r>
        <w:rPr>
          <w:rFonts w:ascii="Tahoma" w:hAnsi="Tahoma" w:cs="Tahoma"/>
          <w:sz w:val="19"/>
          <w:szCs w:val="19"/>
        </w:rPr>
        <w:t>Správce stavby</w:t>
      </w:r>
      <w:r w:rsidRPr="005F3A77">
        <w:rPr>
          <w:rFonts w:ascii="Tahoma" w:hAnsi="Tahoma" w:cs="Tahoma"/>
          <w:sz w:val="19"/>
          <w:szCs w:val="19"/>
        </w:rPr>
        <w:t xml:space="preserve">. Vedením kontrolních dnů je pověřen </w:t>
      </w:r>
      <w:r>
        <w:rPr>
          <w:rFonts w:ascii="Tahoma" w:hAnsi="Tahoma" w:cs="Tahoma"/>
          <w:sz w:val="19"/>
          <w:szCs w:val="19"/>
        </w:rPr>
        <w:t>Správce stavby</w:t>
      </w:r>
      <w:r w:rsidRPr="005F3A77">
        <w:rPr>
          <w:rFonts w:ascii="Tahoma" w:hAnsi="Tahoma" w:cs="Tahoma"/>
          <w:sz w:val="19"/>
          <w:szCs w:val="19"/>
        </w:rPr>
        <w:t xml:space="preserve">, který z každého kontrolního dne pořídí samostatný zápis </w:t>
      </w:r>
      <w:r w:rsidRPr="00306BB1">
        <w:rPr>
          <w:rFonts w:ascii="Tahoma" w:hAnsi="Tahoma" w:cs="Tahoma"/>
          <w:sz w:val="19"/>
          <w:szCs w:val="19"/>
        </w:rPr>
        <w:t>vč. prezenční listiny</w:t>
      </w:r>
      <w:r w:rsidRPr="005F3A77">
        <w:rPr>
          <w:rFonts w:ascii="Tahoma" w:hAnsi="Tahoma" w:cs="Tahoma"/>
          <w:sz w:val="19"/>
          <w:szCs w:val="19"/>
        </w:rPr>
        <w:t>, který účastníci kontrolních dnů podepíší</w:t>
      </w:r>
      <w:r>
        <w:rPr>
          <w:rFonts w:ascii="Tahoma" w:hAnsi="Tahoma" w:cs="Tahoma"/>
          <w:sz w:val="19"/>
          <w:szCs w:val="19"/>
        </w:rPr>
        <w:t xml:space="preserve">, </w:t>
      </w:r>
      <w:r w:rsidRPr="00306BB1">
        <w:rPr>
          <w:rFonts w:ascii="Tahoma" w:hAnsi="Tahoma" w:cs="Tahoma"/>
          <w:sz w:val="19"/>
          <w:szCs w:val="19"/>
        </w:rPr>
        <w:t>a pořízený zápis doručí Zhotoviteli v jednom vyhotovení do dvou (2) pracovních dnů ode dne konání kontrolního dne</w:t>
      </w:r>
      <w:r w:rsidRPr="005F3A77">
        <w:rPr>
          <w:rFonts w:ascii="Tahoma" w:hAnsi="Tahoma" w:cs="Tahoma"/>
          <w:sz w:val="19"/>
          <w:szCs w:val="19"/>
        </w:rPr>
        <w:t xml:space="preserve">. </w:t>
      </w:r>
    </w:p>
    <w:p w14:paraId="4DF85CA8" w14:textId="160D2DA2" w:rsidR="005F3A77" w:rsidRPr="00306BB1" w:rsidRDefault="005F3A77" w:rsidP="005F3A77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5F3A77">
        <w:rPr>
          <w:rFonts w:ascii="Tahoma" w:hAnsi="Tahoma" w:cs="Tahoma"/>
          <w:sz w:val="19"/>
          <w:szCs w:val="19"/>
        </w:rPr>
        <w:t xml:space="preserve">Objednatel </w:t>
      </w:r>
      <w:r w:rsidR="00A2722A">
        <w:rPr>
          <w:rFonts w:ascii="Tahoma" w:hAnsi="Tahoma" w:cs="Tahoma"/>
          <w:sz w:val="19"/>
          <w:szCs w:val="19"/>
        </w:rPr>
        <w:t>je povinen zajistit</w:t>
      </w:r>
      <w:r w:rsidRPr="005F3A77">
        <w:rPr>
          <w:rFonts w:ascii="Tahoma" w:hAnsi="Tahoma" w:cs="Tahoma"/>
          <w:sz w:val="19"/>
          <w:szCs w:val="19"/>
        </w:rPr>
        <w:t xml:space="preserve">, </w:t>
      </w:r>
      <w:r w:rsidR="00A2722A">
        <w:rPr>
          <w:rFonts w:ascii="Tahoma" w:hAnsi="Tahoma" w:cs="Tahoma"/>
          <w:sz w:val="19"/>
          <w:szCs w:val="19"/>
        </w:rPr>
        <w:t>aby</w:t>
      </w:r>
      <w:r w:rsidRPr="005F3A77">
        <w:rPr>
          <w:rFonts w:ascii="Tahoma" w:hAnsi="Tahoma" w:cs="Tahoma"/>
          <w:sz w:val="19"/>
          <w:szCs w:val="19"/>
        </w:rPr>
        <w:t xml:space="preserve"> </w:t>
      </w:r>
      <w:r w:rsidR="00A2722A" w:rsidRPr="005F3A77">
        <w:rPr>
          <w:rFonts w:ascii="Tahoma" w:hAnsi="Tahoma" w:cs="Tahoma"/>
          <w:sz w:val="19"/>
          <w:szCs w:val="19"/>
        </w:rPr>
        <w:t xml:space="preserve">se </w:t>
      </w:r>
      <w:r w:rsidRPr="005F3A77">
        <w:rPr>
          <w:rFonts w:ascii="Tahoma" w:hAnsi="Tahoma" w:cs="Tahoma"/>
          <w:sz w:val="19"/>
          <w:szCs w:val="19"/>
        </w:rPr>
        <w:t xml:space="preserve">kontrolních dnů </w:t>
      </w:r>
      <w:r w:rsidR="00A2722A">
        <w:rPr>
          <w:rFonts w:ascii="Tahoma" w:hAnsi="Tahoma" w:cs="Tahoma"/>
          <w:sz w:val="19"/>
          <w:szCs w:val="19"/>
        </w:rPr>
        <w:t>účastnili</w:t>
      </w:r>
      <w:r w:rsidRPr="005F3A77">
        <w:rPr>
          <w:rFonts w:ascii="Tahoma" w:hAnsi="Tahoma" w:cs="Tahoma"/>
          <w:sz w:val="19"/>
          <w:szCs w:val="19"/>
        </w:rPr>
        <w:t xml:space="preserve"> jeho oprávnění zástupci</w:t>
      </w:r>
      <w:r>
        <w:rPr>
          <w:rFonts w:ascii="Tahoma" w:hAnsi="Tahoma" w:cs="Tahoma"/>
          <w:sz w:val="19"/>
          <w:szCs w:val="19"/>
        </w:rPr>
        <w:t>.</w:t>
      </w:r>
      <w:r w:rsidRPr="005F3A77">
        <w:rPr>
          <w:rFonts w:ascii="Tahoma" w:hAnsi="Tahoma" w:cs="Tahoma"/>
          <w:sz w:val="19"/>
          <w:szCs w:val="19"/>
        </w:rPr>
        <w:t xml:space="preserve"> </w:t>
      </w:r>
      <w:r w:rsidRPr="00306BB1">
        <w:rPr>
          <w:rFonts w:ascii="Tahoma" w:hAnsi="Tahoma" w:cs="Tahoma"/>
          <w:sz w:val="19"/>
          <w:szCs w:val="19"/>
        </w:rPr>
        <w:t>Případné připomínky k zápisu z kontrolního dne je možné projednat a odsouhlasit na dalším kontrolním dni.</w:t>
      </w:r>
    </w:p>
    <w:p w14:paraId="26642AE5" w14:textId="609AA0FE" w:rsidR="00306BB1" w:rsidRPr="00306BB1" w:rsidRDefault="00306BB1" w:rsidP="00306BB1">
      <w:pPr>
        <w:pStyle w:val="RLTextlnkuslovan"/>
        <w:numPr>
          <w:ilvl w:val="1"/>
          <w:numId w:val="3"/>
        </w:numPr>
        <w:tabs>
          <w:tab w:val="clear" w:pos="1559"/>
          <w:tab w:val="num" w:pos="426"/>
        </w:tabs>
        <w:ind w:left="426" w:hanging="426"/>
        <w:rPr>
          <w:rFonts w:ascii="Tahoma" w:hAnsi="Tahoma" w:cs="Tahoma"/>
          <w:sz w:val="19"/>
          <w:szCs w:val="19"/>
        </w:rPr>
      </w:pPr>
      <w:r w:rsidRPr="00306BB1">
        <w:rPr>
          <w:rFonts w:ascii="Tahoma" w:hAnsi="Tahoma" w:cs="Tahoma"/>
          <w:sz w:val="19"/>
          <w:szCs w:val="19"/>
        </w:rPr>
        <w:t xml:space="preserve">Správce stavby je oprávněn kdykoli svolat mimořádný kontrolní den způsobem uvedeným </w:t>
      </w:r>
      <w:r w:rsidR="005F3A77">
        <w:rPr>
          <w:rFonts w:ascii="Tahoma" w:hAnsi="Tahoma" w:cs="Tahoma"/>
          <w:sz w:val="19"/>
          <w:szCs w:val="19"/>
        </w:rPr>
        <w:t>v odst. 13.</w:t>
      </w:r>
      <w:r w:rsidR="00A2722A">
        <w:rPr>
          <w:rFonts w:ascii="Tahoma" w:hAnsi="Tahoma" w:cs="Tahoma"/>
          <w:sz w:val="19"/>
          <w:szCs w:val="19"/>
        </w:rPr>
        <w:t xml:space="preserve">2 </w:t>
      </w:r>
      <w:r w:rsidR="005F3A77">
        <w:rPr>
          <w:rFonts w:ascii="Tahoma" w:hAnsi="Tahoma" w:cs="Tahoma"/>
          <w:sz w:val="19"/>
          <w:szCs w:val="19"/>
        </w:rPr>
        <w:t>této metodiky</w:t>
      </w:r>
      <w:r w:rsidRPr="00306BB1">
        <w:rPr>
          <w:rFonts w:ascii="Tahoma" w:hAnsi="Tahoma" w:cs="Tahoma"/>
          <w:sz w:val="19"/>
          <w:szCs w:val="19"/>
        </w:rPr>
        <w:t>. Zhotovitel je oprávněn obrátit se na Správce stavby, aby takovým způsobem svolal mimořádný kontrolní den.</w:t>
      </w:r>
    </w:p>
    <w:p w14:paraId="2D2482A4" w14:textId="3BD275DA" w:rsidR="0059724A" w:rsidRPr="005C1026" w:rsidRDefault="00D662EC" w:rsidP="00D662EC">
      <w:pPr>
        <w:pStyle w:val="RLlneksmlouvy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Seznam příloh metodiky (formulářů):</w:t>
      </w:r>
    </w:p>
    <w:p w14:paraId="6CB48ADE" w14:textId="26EDA01B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P000</w:t>
      </w:r>
      <w:r w:rsidRPr="005C1026">
        <w:rPr>
          <w:rFonts w:ascii="Tahoma" w:hAnsi="Tahoma" w:cs="Tahoma"/>
          <w:sz w:val="19"/>
          <w:szCs w:val="19"/>
        </w:rPr>
        <w:tab/>
        <w:t xml:space="preserve">Protokol </w:t>
      </w:r>
      <w:r w:rsidR="00DE77D1">
        <w:rPr>
          <w:rFonts w:ascii="Tahoma" w:hAnsi="Tahoma" w:cs="Tahoma"/>
          <w:sz w:val="19"/>
          <w:szCs w:val="19"/>
        </w:rPr>
        <w:t>a</w:t>
      </w:r>
      <w:r w:rsidR="00DE77D1" w:rsidRPr="005C1026">
        <w:rPr>
          <w:rFonts w:ascii="Tahoma" w:hAnsi="Tahoma" w:cs="Tahoma"/>
          <w:sz w:val="19"/>
          <w:szCs w:val="19"/>
        </w:rPr>
        <w:t xml:space="preserve">kceptace </w:t>
      </w:r>
      <w:r w:rsidR="00DE77D1">
        <w:rPr>
          <w:rFonts w:ascii="Tahoma" w:hAnsi="Tahoma" w:cs="Tahoma"/>
          <w:sz w:val="19"/>
          <w:szCs w:val="19"/>
        </w:rPr>
        <w:t>D</w:t>
      </w:r>
      <w:r w:rsidR="00DE77D1" w:rsidRPr="005C1026">
        <w:rPr>
          <w:rFonts w:ascii="Tahoma" w:hAnsi="Tahoma" w:cs="Tahoma"/>
          <w:sz w:val="19"/>
          <w:szCs w:val="19"/>
        </w:rPr>
        <w:t>okumentace</w:t>
      </w:r>
    </w:p>
    <w:p w14:paraId="654056D0" w14:textId="4C81A1F5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P001</w:t>
      </w:r>
      <w:r w:rsidRPr="005C1026">
        <w:rPr>
          <w:rFonts w:ascii="Tahoma" w:hAnsi="Tahoma" w:cs="Tahoma"/>
          <w:sz w:val="19"/>
          <w:szCs w:val="19"/>
        </w:rPr>
        <w:tab/>
        <w:t>Instrukce k </w:t>
      </w:r>
      <w:r w:rsidR="00DE77D1">
        <w:rPr>
          <w:rFonts w:ascii="Tahoma" w:hAnsi="Tahoma" w:cs="Tahoma"/>
          <w:sz w:val="19"/>
          <w:szCs w:val="19"/>
        </w:rPr>
        <w:t>a</w:t>
      </w:r>
      <w:r w:rsidR="00DE77D1" w:rsidRPr="005C1026">
        <w:rPr>
          <w:rFonts w:ascii="Tahoma" w:hAnsi="Tahoma" w:cs="Tahoma"/>
          <w:sz w:val="19"/>
          <w:szCs w:val="19"/>
        </w:rPr>
        <w:t xml:space="preserve">ktualizaci </w:t>
      </w:r>
      <w:r w:rsidR="00DE77D1">
        <w:rPr>
          <w:rFonts w:ascii="Tahoma" w:hAnsi="Tahoma" w:cs="Tahoma"/>
          <w:sz w:val="19"/>
          <w:szCs w:val="19"/>
        </w:rPr>
        <w:t>D</w:t>
      </w:r>
      <w:r w:rsidR="00DE77D1" w:rsidRPr="005C1026">
        <w:rPr>
          <w:rFonts w:ascii="Tahoma" w:hAnsi="Tahoma" w:cs="Tahoma"/>
          <w:sz w:val="19"/>
          <w:szCs w:val="19"/>
        </w:rPr>
        <w:t>okumentace</w:t>
      </w:r>
    </w:p>
    <w:p w14:paraId="704F669D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P01</w:t>
      </w:r>
      <w:r w:rsidRPr="005C1026">
        <w:rPr>
          <w:rFonts w:ascii="Tahoma" w:hAnsi="Tahoma" w:cs="Tahoma"/>
          <w:sz w:val="19"/>
          <w:szCs w:val="19"/>
        </w:rPr>
        <w:tab/>
        <w:t>Protokol Kontroly Kvality</w:t>
      </w:r>
    </w:p>
    <w:p w14:paraId="31209B4F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P02</w:t>
      </w:r>
      <w:r w:rsidRPr="005C1026">
        <w:rPr>
          <w:rFonts w:ascii="Tahoma" w:hAnsi="Tahoma" w:cs="Tahoma"/>
          <w:sz w:val="19"/>
          <w:szCs w:val="19"/>
        </w:rPr>
        <w:tab/>
        <w:t>Seznam Protokolů Kontroly Kvality</w:t>
      </w:r>
    </w:p>
    <w:p w14:paraId="4AF2EC5B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P03</w:t>
      </w:r>
      <w:r w:rsidRPr="005C1026">
        <w:rPr>
          <w:rFonts w:ascii="Tahoma" w:hAnsi="Tahoma" w:cs="Tahoma"/>
          <w:sz w:val="19"/>
          <w:szCs w:val="19"/>
        </w:rPr>
        <w:tab/>
        <w:t>Seznam inspekcí mimo stavbu</w:t>
      </w:r>
    </w:p>
    <w:p w14:paraId="646243E9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P04</w:t>
      </w:r>
      <w:r w:rsidRPr="005C1026">
        <w:rPr>
          <w:rFonts w:ascii="Tahoma" w:hAnsi="Tahoma" w:cs="Tahoma"/>
          <w:sz w:val="19"/>
          <w:szCs w:val="19"/>
        </w:rPr>
        <w:tab/>
        <w:t>Seznam výrobních zkoušek</w:t>
      </w:r>
    </w:p>
    <w:p w14:paraId="28D42E38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P05</w:t>
      </w:r>
      <w:r w:rsidRPr="005C1026">
        <w:rPr>
          <w:rFonts w:ascii="Tahoma" w:hAnsi="Tahoma" w:cs="Tahoma"/>
          <w:sz w:val="19"/>
          <w:szCs w:val="19"/>
        </w:rPr>
        <w:tab/>
        <w:t>Seznam Zkoušek na Staveništi</w:t>
      </w:r>
    </w:p>
    <w:p w14:paraId="6EFDD562" w14:textId="242F1975" w:rsidR="0059724A" w:rsidRPr="00ED689C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ED689C">
        <w:rPr>
          <w:rFonts w:ascii="Tahoma" w:hAnsi="Tahoma" w:cs="Tahoma"/>
          <w:sz w:val="19"/>
          <w:szCs w:val="19"/>
        </w:rPr>
        <w:t>P06</w:t>
      </w:r>
      <w:r w:rsidRPr="00ED689C">
        <w:rPr>
          <w:rFonts w:ascii="Tahoma" w:hAnsi="Tahoma" w:cs="Tahoma"/>
          <w:sz w:val="19"/>
          <w:szCs w:val="19"/>
        </w:rPr>
        <w:tab/>
      </w:r>
      <w:r w:rsidR="004F7F82" w:rsidRPr="00ED689C">
        <w:rPr>
          <w:rFonts w:ascii="Tahoma" w:hAnsi="Tahoma" w:cs="Tahoma"/>
          <w:sz w:val="19"/>
          <w:szCs w:val="19"/>
        </w:rPr>
        <w:t>Seznam zkoušek jednotlivých částí Díla, technologických zařízení a instalací</w:t>
      </w:r>
    </w:p>
    <w:p w14:paraId="1AF015E7" w14:textId="77777777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P07</w:t>
      </w:r>
      <w:r w:rsidRPr="005C1026">
        <w:rPr>
          <w:rFonts w:ascii="Tahoma" w:hAnsi="Tahoma" w:cs="Tahoma"/>
          <w:sz w:val="19"/>
          <w:szCs w:val="19"/>
        </w:rPr>
        <w:tab/>
        <w:t>Seznam komplexních zkoušek Technologických celků a Funkční zkoušky</w:t>
      </w:r>
    </w:p>
    <w:p w14:paraId="0784F7CB" w14:textId="3DF07518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P08</w:t>
      </w:r>
      <w:r w:rsidRPr="005C1026">
        <w:rPr>
          <w:rFonts w:ascii="Tahoma" w:hAnsi="Tahoma" w:cs="Tahoma"/>
          <w:sz w:val="19"/>
          <w:szCs w:val="19"/>
        </w:rPr>
        <w:tab/>
        <w:t xml:space="preserve">Seznam </w:t>
      </w:r>
      <w:r w:rsidR="00070D2B">
        <w:rPr>
          <w:rFonts w:ascii="Tahoma" w:hAnsi="Tahoma" w:cs="Tahoma"/>
          <w:sz w:val="19"/>
          <w:szCs w:val="19"/>
        </w:rPr>
        <w:t>v</w:t>
      </w:r>
      <w:r w:rsidR="00070D2B" w:rsidRPr="005C1026">
        <w:rPr>
          <w:rFonts w:ascii="Tahoma" w:hAnsi="Tahoma" w:cs="Tahoma"/>
          <w:sz w:val="19"/>
          <w:szCs w:val="19"/>
        </w:rPr>
        <w:t>zorků</w:t>
      </w:r>
    </w:p>
    <w:p w14:paraId="1322D50E" w14:textId="5625D03F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P09</w:t>
      </w:r>
      <w:r w:rsidRPr="005C1026">
        <w:rPr>
          <w:rFonts w:ascii="Tahoma" w:hAnsi="Tahoma" w:cs="Tahoma"/>
          <w:sz w:val="19"/>
          <w:szCs w:val="19"/>
        </w:rPr>
        <w:tab/>
        <w:t xml:space="preserve">Seznam </w:t>
      </w:r>
      <w:r w:rsidR="00070D2B">
        <w:rPr>
          <w:rFonts w:ascii="Tahoma" w:hAnsi="Tahoma" w:cs="Tahoma"/>
          <w:sz w:val="19"/>
          <w:szCs w:val="19"/>
        </w:rPr>
        <w:t>v</w:t>
      </w:r>
      <w:r w:rsidR="00070D2B" w:rsidRPr="005C1026">
        <w:rPr>
          <w:rFonts w:ascii="Tahoma" w:hAnsi="Tahoma" w:cs="Tahoma"/>
          <w:sz w:val="19"/>
          <w:szCs w:val="19"/>
        </w:rPr>
        <w:t xml:space="preserve">ad </w:t>
      </w:r>
      <w:r w:rsidRPr="005C1026">
        <w:rPr>
          <w:rFonts w:ascii="Tahoma" w:hAnsi="Tahoma" w:cs="Tahoma"/>
          <w:sz w:val="19"/>
          <w:szCs w:val="19"/>
        </w:rPr>
        <w:t xml:space="preserve">a </w:t>
      </w:r>
      <w:r w:rsidR="00070D2B">
        <w:rPr>
          <w:rFonts w:ascii="Tahoma" w:hAnsi="Tahoma" w:cs="Tahoma"/>
          <w:sz w:val="19"/>
          <w:szCs w:val="19"/>
        </w:rPr>
        <w:t>n</w:t>
      </w:r>
      <w:r w:rsidR="00070D2B" w:rsidRPr="005C1026">
        <w:rPr>
          <w:rFonts w:ascii="Tahoma" w:hAnsi="Tahoma" w:cs="Tahoma"/>
          <w:sz w:val="19"/>
          <w:szCs w:val="19"/>
        </w:rPr>
        <w:t>edodělků</w:t>
      </w:r>
    </w:p>
    <w:p w14:paraId="3A54374E" w14:textId="03B2EA3D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P10</w:t>
      </w:r>
      <w:r w:rsidRPr="005C1026">
        <w:rPr>
          <w:rFonts w:ascii="Tahoma" w:hAnsi="Tahoma" w:cs="Tahoma"/>
          <w:sz w:val="19"/>
          <w:szCs w:val="19"/>
        </w:rPr>
        <w:tab/>
      </w:r>
      <w:r w:rsidR="00070D2B">
        <w:rPr>
          <w:rFonts w:ascii="Tahoma" w:hAnsi="Tahoma" w:cs="Tahoma"/>
          <w:sz w:val="19"/>
          <w:szCs w:val="19"/>
        </w:rPr>
        <w:t>Pokyn ke změně</w:t>
      </w:r>
    </w:p>
    <w:p w14:paraId="4BDA6E2C" w14:textId="151F9D22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P10.01 </w:t>
      </w:r>
      <w:r w:rsidR="00410930">
        <w:rPr>
          <w:rFonts w:ascii="Tahoma" w:hAnsi="Tahoma" w:cs="Tahoma"/>
          <w:sz w:val="19"/>
          <w:szCs w:val="19"/>
        </w:rPr>
        <w:tab/>
      </w:r>
      <w:r w:rsidRPr="005C1026">
        <w:rPr>
          <w:rFonts w:ascii="Tahoma" w:hAnsi="Tahoma" w:cs="Tahoma"/>
          <w:sz w:val="19"/>
          <w:szCs w:val="19"/>
        </w:rPr>
        <w:t>Návrh ocenění změny</w:t>
      </w:r>
    </w:p>
    <w:p w14:paraId="15C168BA" w14:textId="01D0E87A" w:rsidR="0059724A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 xml:space="preserve">P11 </w:t>
      </w:r>
      <w:r w:rsidRPr="005C1026">
        <w:rPr>
          <w:rFonts w:ascii="Tahoma" w:hAnsi="Tahoma" w:cs="Tahoma"/>
          <w:sz w:val="19"/>
          <w:szCs w:val="19"/>
        </w:rPr>
        <w:tab/>
      </w:r>
      <w:r w:rsidR="0006560A">
        <w:rPr>
          <w:rFonts w:ascii="Tahoma" w:hAnsi="Tahoma" w:cs="Tahoma"/>
          <w:sz w:val="19"/>
          <w:szCs w:val="19"/>
        </w:rPr>
        <w:t>Změnový list</w:t>
      </w:r>
    </w:p>
    <w:p w14:paraId="41CA90E5" w14:textId="01B09742" w:rsidR="0006560A" w:rsidRDefault="0006560A" w:rsidP="0059724A">
      <w:pPr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P12</w:t>
      </w:r>
      <w:r>
        <w:rPr>
          <w:rFonts w:ascii="Tahoma" w:hAnsi="Tahoma" w:cs="Tahoma"/>
          <w:sz w:val="19"/>
          <w:szCs w:val="19"/>
        </w:rPr>
        <w:tab/>
        <w:t>Příkaz ke změně Díla</w:t>
      </w:r>
    </w:p>
    <w:p w14:paraId="6A592990" w14:textId="527FA5AA" w:rsidR="0006560A" w:rsidRDefault="0006560A" w:rsidP="0059724A">
      <w:pPr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P12.</w:t>
      </w:r>
      <w:r w:rsidR="00C01898">
        <w:rPr>
          <w:rFonts w:ascii="Tahoma" w:hAnsi="Tahoma" w:cs="Tahoma"/>
          <w:sz w:val="19"/>
          <w:szCs w:val="19"/>
        </w:rPr>
        <w:t>01</w:t>
      </w:r>
      <w:r>
        <w:rPr>
          <w:rFonts w:ascii="Tahoma" w:hAnsi="Tahoma" w:cs="Tahoma"/>
          <w:sz w:val="19"/>
          <w:szCs w:val="19"/>
        </w:rPr>
        <w:tab/>
        <w:t>Návrh na akceleraci</w:t>
      </w:r>
    </w:p>
    <w:p w14:paraId="4C6CFBA7" w14:textId="58F4660D" w:rsidR="00C50D9C" w:rsidRPr="005C1026" w:rsidRDefault="0006560A" w:rsidP="0059724A">
      <w:pPr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P13</w:t>
      </w:r>
      <w:r>
        <w:rPr>
          <w:rFonts w:ascii="Tahoma" w:hAnsi="Tahoma" w:cs="Tahoma"/>
          <w:sz w:val="19"/>
          <w:szCs w:val="19"/>
        </w:rPr>
        <w:tab/>
        <w:t>Záznam o měření</w:t>
      </w:r>
    </w:p>
    <w:p w14:paraId="37DB59C6" w14:textId="4D8FAB35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P1</w:t>
      </w:r>
      <w:r w:rsidR="0006560A">
        <w:rPr>
          <w:rFonts w:ascii="Tahoma" w:hAnsi="Tahoma" w:cs="Tahoma"/>
          <w:sz w:val="19"/>
          <w:szCs w:val="19"/>
        </w:rPr>
        <w:t>4</w:t>
      </w:r>
      <w:r w:rsidRPr="005C1026">
        <w:rPr>
          <w:rFonts w:ascii="Tahoma" w:hAnsi="Tahoma" w:cs="Tahoma"/>
          <w:sz w:val="19"/>
          <w:szCs w:val="19"/>
        </w:rPr>
        <w:tab/>
        <w:t xml:space="preserve">Pokyn pro </w:t>
      </w:r>
      <w:r w:rsidR="00DE77D1">
        <w:rPr>
          <w:rFonts w:ascii="Tahoma" w:hAnsi="Tahoma" w:cs="Tahoma"/>
          <w:sz w:val="19"/>
          <w:szCs w:val="19"/>
        </w:rPr>
        <w:t>Dílo</w:t>
      </w:r>
    </w:p>
    <w:p w14:paraId="750FCF3A" w14:textId="1BA7F2F0" w:rsidR="0059724A" w:rsidRPr="005C1026" w:rsidRDefault="0059724A" w:rsidP="0059724A">
      <w:pPr>
        <w:jc w:val="both"/>
        <w:rPr>
          <w:rFonts w:ascii="Tahoma" w:hAnsi="Tahoma" w:cs="Tahoma"/>
          <w:sz w:val="19"/>
          <w:szCs w:val="19"/>
        </w:rPr>
      </w:pPr>
      <w:r w:rsidRPr="005C1026">
        <w:rPr>
          <w:rFonts w:ascii="Tahoma" w:hAnsi="Tahoma" w:cs="Tahoma"/>
          <w:sz w:val="19"/>
          <w:szCs w:val="19"/>
        </w:rPr>
        <w:t>P1</w:t>
      </w:r>
      <w:r w:rsidR="0006560A">
        <w:rPr>
          <w:rFonts w:ascii="Tahoma" w:hAnsi="Tahoma" w:cs="Tahoma"/>
          <w:sz w:val="19"/>
          <w:szCs w:val="19"/>
        </w:rPr>
        <w:t>5</w:t>
      </w:r>
      <w:r w:rsidRPr="005C1026">
        <w:rPr>
          <w:rFonts w:ascii="Tahoma" w:hAnsi="Tahoma" w:cs="Tahoma"/>
          <w:sz w:val="19"/>
          <w:szCs w:val="19"/>
        </w:rPr>
        <w:tab/>
        <w:t>Osvědčení pro Platbu</w:t>
      </w:r>
    </w:p>
    <w:p w14:paraId="7A8DDD27" w14:textId="77777777" w:rsidR="0059724A" w:rsidRPr="005C1026" w:rsidRDefault="0059724A" w:rsidP="0059724A">
      <w:pPr>
        <w:spacing w:line="240" w:lineRule="auto"/>
        <w:rPr>
          <w:rFonts w:ascii="Tahoma" w:hAnsi="Tahoma" w:cs="Tahoma"/>
          <w:i/>
          <w:sz w:val="19"/>
          <w:szCs w:val="19"/>
        </w:rPr>
      </w:pPr>
    </w:p>
    <w:sectPr w:rsidR="0059724A" w:rsidRPr="005C1026" w:rsidSect="005C102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54597" w14:textId="77777777" w:rsidR="008D0C87" w:rsidRDefault="008D0C87" w:rsidP="00203ADB">
      <w:pPr>
        <w:spacing w:line="240" w:lineRule="auto"/>
      </w:pPr>
      <w:r>
        <w:separator/>
      </w:r>
    </w:p>
  </w:endnote>
  <w:endnote w:type="continuationSeparator" w:id="0">
    <w:p w14:paraId="3239820D" w14:textId="77777777" w:rsidR="008D0C87" w:rsidRDefault="008D0C87" w:rsidP="00203A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5B4AB" w14:textId="77777777" w:rsidR="008D0C87" w:rsidRDefault="008D0C87" w:rsidP="00203ADB">
      <w:pPr>
        <w:spacing w:line="240" w:lineRule="auto"/>
      </w:pPr>
      <w:r>
        <w:separator/>
      </w:r>
    </w:p>
  </w:footnote>
  <w:footnote w:type="continuationSeparator" w:id="0">
    <w:p w14:paraId="76865FAB" w14:textId="77777777" w:rsidR="008D0C87" w:rsidRDefault="008D0C87" w:rsidP="00203A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7294"/>
    <w:multiLevelType w:val="multilevel"/>
    <w:tmpl w:val="DDE8A07A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Tahoma" w:hAnsi="Tahoma" w:cs="Tahoma" w:hint="default"/>
        <w:b/>
        <w:i w:val="0"/>
        <w:caps/>
        <w:strike w:val="0"/>
        <w:dstrike w:val="0"/>
        <w:vanish w:val="0"/>
        <w:sz w:val="19"/>
        <w:szCs w:val="19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559"/>
        </w:tabs>
        <w:ind w:left="1559" w:hanging="73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709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232"/>
        </w:tabs>
        <w:ind w:left="3232" w:hanging="964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3629"/>
        </w:tabs>
        <w:ind w:left="3629" w:hanging="39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9EC5E77"/>
    <w:multiLevelType w:val="multilevel"/>
    <w:tmpl w:val="90F0EAD6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cs="Times New Roman"/>
      </w:rPr>
    </w:lvl>
    <w:lvl w:ilvl="2">
      <w:start w:val="1"/>
      <w:numFmt w:val="bullet"/>
      <w:lvlText w:val="-"/>
      <w:lvlJc w:val="left"/>
      <w:pPr>
        <w:ind w:left="1792" w:hanging="504"/>
      </w:pPr>
      <w:rPr>
        <w:rFonts w:ascii="Tahoma" w:eastAsiaTheme="minorHAnsi" w:hAnsi="Tahoma" w:cs="Tahoma"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cs="Times New Roman"/>
      </w:rPr>
    </w:lvl>
  </w:abstractNum>
  <w:abstractNum w:abstractNumId="2" w15:restartNumberingAfterBreak="0">
    <w:nsid w:val="2F5A3EFE"/>
    <w:multiLevelType w:val="hybridMultilevel"/>
    <w:tmpl w:val="AD38DB20"/>
    <w:lvl w:ilvl="0" w:tplc="92E83C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C6FCD"/>
    <w:multiLevelType w:val="multilevel"/>
    <w:tmpl w:val="933ABB2A"/>
    <w:name w:val="WW8Num82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Arial" w:hAnsi="Arial" w:cs="Arial" w:hint="default"/>
        <w:b/>
        <w:i w:val="0"/>
        <w:caps/>
        <w:strike w:val="0"/>
        <w:dstrike w:val="0"/>
        <w:vanish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559"/>
        </w:tabs>
        <w:ind w:left="1559" w:hanging="73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709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232"/>
        </w:tabs>
        <w:ind w:left="3232" w:hanging="964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3629"/>
        </w:tabs>
        <w:ind w:left="3629" w:hanging="39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0885DF3"/>
    <w:multiLevelType w:val="multilevel"/>
    <w:tmpl w:val="09C2953A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Arial" w:hAnsi="Arial" w:cs="Arial" w:hint="default"/>
        <w:b/>
        <w:i w:val="0"/>
        <w:caps/>
        <w:strike w:val="0"/>
        <w:dstrike w:val="0"/>
        <w:vanish w:val="0"/>
        <w:sz w:val="20"/>
        <w:szCs w:val="2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559"/>
        </w:tabs>
        <w:ind w:left="1559" w:hanging="73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709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232"/>
        </w:tabs>
        <w:ind w:left="3232" w:hanging="964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3629"/>
        </w:tabs>
        <w:ind w:left="3629" w:hanging="39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4C926AB"/>
    <w:multiLevelType w:val="hybridMultilevel"/>
    <w:tmpl w:val="F22620F4"/>
    <w:lvl w:ilvl="0" w:tplc="F090792C">
      <w:start w:val="1"/>
      <w:numFmt w:val="lowerLetter"/>
      <w:lvlText w:val="%1)"/>
      <w:lvlJc w:val="left"/>
      <w:pPr>
        <w:ind w:left="15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62" w:hanging="360"/>
      </w:pPr>
    </w:lvl>
    <w:lvl w:ilvl="2" w:tplc="0405001B" w:tentative="1">
      <w:start w:val="1"/>
      <w:numFmt w:val="lowerRoman"/>
      <w:lvlText w:val="%3."/>
      <w:lvlJc w:val="right"/>
      <w:pPr>
        <w:ind w:left="2982" w:hanging="180"/>
      </w:pPr>
    </w:lvl>
    <w:lvl w:ilvl="3" w:tplc="0405000F" w:tentative="1">
      <w:start w:val="1"/>
      <w:numFmt w:val="decimal"/>
      <w:lvlText w:val="%4."/>
      <w:lvlJc w:val="left"/>
      <w:pPr>
        <w:ind w:left="3702" w:hanging="360"/>
      </w:pPr>
    </w:lvl>
    <w:lvl w:ilvl="4" w:tplc="04050019" w:tentative="1">
      <w:start w:val="1"/>
      <w:numFmt w:val="lowerLetter"/>
      <w:lvlText w:val="%5."/>
      <w:lvlJc w:val="left"/>
      <w:pPr>
        <w:ind w:left="4422" w:hanging="360"/>
      </w:pPr>
    </w:lvl>
    <w:lvl w:ilvl="5" w:tplc="0405001B" w:tentative="1">
      <w:start w:val="1"/>
      <w:numFmt w:val="lowerRoman"/>
      <w:lvlText w:val="%6."/>
      <w:lvlJc w:val="right"/>
      <w:pPr>
        <w:ind w:left="5142" w:hanging="180"/>
      </w:pPr>
    </w:lvl>
    <w:lvl w:ilvl="6" w:tplc="0405000F" w:tentative="1">
      <w:start w:val="1"/>
      <w:numFmt w:val="decimal"/>
      <w:lvlText w:val="%7."/>
      <w:lvlJc w:val="left"/>
      <w:pPr>
        <w:ind w:left="5862" w:hanging="360"/>
      </w:pPr>
    </w:lvl>
    <w:lvl w:ilvl="7" w:tplc="04050019" w:tentative="1">
      <w:start w:val="1"/>
      <w:numFmt w:val="lowerLetter"/>
      <w:lvlText w:val="%8."/>
      <w:lvlJc w:val="left"/>
      <w:pPr>
        <w:ind w:left="6582" w:hanging="360"/>
      </w:pPr>
    </w:lvl>
    <w:lvl w:ilvl="8" w:tplc="0405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6" w15:restartNumberingAfterBreak="0">
    <w:nsid w:val="44D01427"/>
    <w:multiLevelType w:val="hybridMultilevel"/>
    <w:tmpl w:val="F22620F4"/>
    <w:lvl w:ilvl="0" w:tplc="F090792C">
      <w:start w:val="1"/>
      <w:numFmt w:val="lowerLetter"/>
      <w:lvlText w:val="%1)"/>
      <w:lvlJc w:val="left"/>
      <w:pPr>
        <w:ind w:left="15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62" w:hanging="360"/>
      </w:pPr>
    </w:lvl>
    <w:lvl w:ilvl="2" w:tplc="0405001B" w:tentative="1">
      <w:start w:val="1"/>
      <w:numFmt w:val="lowerRoman"/>
      <w:lvlText w:val="%3."/>
      <w:lvlJc w:val="right"/>
      <w:pPr>
        <w:ind w:left="2982" w:hanging="180"/>
      </w:pPr>
    </w:lvl>
    <w:lvl w:ilvl="3" w:tplc="0405000F" w:tentative="1">
      <w:start w:val="1"/>
      <w:numFmt w:val="decimal"/>
      <w:lvlText w:val="%4."/>
      <w:lvlJc w:val="left"/>
      <w:pPr>
        <w:ind w:left="3702" w:hanging="360"/>
      </w:pPr>
    </w:lvl>
    <w:lvl w:ilvl="4" w:tplc="04050019" w:tentative="1">
      <w:start w:val="1"/>
      <w:numFmt w:val="lowerLetter"/>
      <w:lvlText w:val="%5."/>
      <w:lvlJc w:val="left"/>
      <w:pPr>
        <w:ind w:left="4422" w:hanging="360"/>
      </w:pPr>
    </w:lvl>
    <w:lvl w:ilvl="5" w:tplc="0405001B" w:tentative="1">
      <w:start w:val="1"/>
      <w:numFmt w:val="lowerRoman"/>
      <w:lvlText w:val="%6."/>
      <w:lvlJc w:val="right"/>
      <w:pPr>
        <w:ind w:left="5142" w:hanging="180"/>
      </w:pPr>
    </w:lvl>
    <w:lvl w:ilvl="6" w:tplc="0405000F" w:tentative="1">
      <w:start w:val="1"/>
      <w:numFmt w:val="decimal"/>
      <w:lvlText w:val="%7."/>
      <w:lvlJc w:val="left"/>
      <w:pPr>
        <w:ind w:left="5862" w:hanging="360"/>
      </w:pPr>
    </w:lvl>
    <w:lvl w:ilvl="7" w:tplc="04050019" w:tentative="1">
      <w:start w:val="1"/>
      <w:numFmt w:val="lowerLetter"/>
      <w:lvlText w:val="%8."/>
      <w:lvlJc w:val="left"/>
      <w:pPr>
        <w:ind w:left="6582" w:hanging="360"/>
      </w:pPr>
    </w:lvl>
    <w:lvl w:ilvl="8" w:tplc="0405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7" w15:restartNumberingAfterBreak="0">
    <w:nsid w:val="71824784"/>
    <w:multiLevelType w:val="multilevel"/>
    <w:tmpl w:val="BD166912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Arial" w:hAnsi="Arial" w:cs="Arial" w:hint="default"/>
        <w:b/>
        <w:i w:val="0"/>
        <w:caps/>
        <w:strike w:val="0"/>
        <w:dstrike w:val="0"/>
        <w:vanish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559"/>
        </w:tabs>
        <w:ind w:left="1559" w:hanging="737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709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232"/>
        </w:tabs>
        <w:ind w:left="3232" w:hanging="964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3629"/>
        </w:tabs>
        <w:ind w:left="3629" w:hanging="39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30838EA"/>
    <w:multiLevelType w:val="multilevel"/>
    <w:tmpl w:val="28FEEA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79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823"/>
          </w:tabs>
          <w:ind w:left="823" w:hanging="397"/>
        </w:pPr>
        <w:rPr>
          <w:rFonts w:ascii="Calibri" w:hAnsi="Calibri" w:cs="Arial" w:hint="default"/>
          <w:b/>
          <w:i w:val="0"/>
          <w:caps/>
          <w:strike w:val="0"/>
          <w:dstrike w:val="0"/>
          <w:vanish w:val="0"/>
          <w:sz w:val="22"/>
          <w:szCs w:val="20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588"/>
          </w:tabs>
          <w:ind w:left="1588" w:hanging="737"/>
        </w:pPr>
        <w:rPr>
          <w:rFonts w:asciiTheme="minorHAnsi" w:eastAsia="Times New Roman" w:hAnsiTheme="minorHAnsi" w:cstheme="minorHAnsi"/>
          <w:b w:val="0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 w:val="22"/>
          <w:szCs w:val="20"/>
          <w:u w:val="none"/>
          <w:vertAlign w:val="baseline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68"/>
          </w:tabs>
          <w:ind w:left="2268" w:hanging="709"/>
        </w:pPr>
        <w:rPr>
          <w:rFonts w:ascii="Calibri" w:hAnsi="Calibri" w:cs="Arial" w:hint="default"/>
          <w:b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232"/>
          </w:tabs>
          <w:ind w:left="3232" w:hanging="964"/>
        </w:pPr>
        <w:rPr>
          <w:rFonts w:ascii="Calibri" w:hAnsi="Calibri" w:cs="Times New Roman" w:hint="default"/>
          <w:sz w:val="22"/>
        </w:rPr>
      </w:lvl>
    </w:lvlOverride>
    <w:lvlOverride w:ilvl="4">
      <w:lvl w:ilvl="4">
        <w:start w:val="1"/>
        <w:numFmt w:val="lowerRoman"/>
        <w:lvlText w:val="(%5)"/>
        <w:lvlJc w:val="left"/>
        <w:pPr>
          <w:tabs>
            <w:tab w:val="num" w:pos="3629"/>
          </w:tabs>
          <w:ind w:left="3629" w:hanging="39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4A"/>
    <w:rsid w:val="000173C5"/>
    <w:rsid w:val="00035C5D"/>
    <w:rsid w:val="00043AC1"/>
    <w:rsid w:val="000604DA"/>
    <w:rsid w:val="0006560A"/>
    <w:rsid w:val="00070D2B"/>
    <w:rsid w:val="00074F45"/>
    <w:rsid w:val="00081C87"/>
    <w:rsid w:val="000B3EAD"/>
    <w:rsid w:val="001554EF"/>
    <w:rsid w:val="00185606"/>
    <w:rsid w:val="00191754"/>
    <w:rsid w:val="001B5A73"/>
    <w:rsid w:val="00200FC4"/>
    <w:rsid w:val="00203ADB"/>
    <w:rsid w:val="00262459"/>
    <w:rsid w:val="002656EB"/>
    <w:rsid w:val="0027084D"/>
    <w:rsid w:val="00296537"/>
    <w:rsid w:val="002D3968"/>
    <w:rsid w:val="00303E84"/>
    <w:rsid w:val="00306BB1"/>
    <w:rsid w:val="00323822"/>
    <w:rsid w:val="0036604D"/>
    <w:rsid w:val="003826AB"/>
    <w:rsid w:val="003E4BFB"/>
    <w:rsid w:val="00410930"/>
    <w:rsid w:val="00443030"/>
    <w:rsid w:val="00460482"/>
    <w:rsid w:val="004944E6"/>
    <w:rsid w:val="004B5E06"/>
    <w:rsid w:val="004D224B"/>
    <w:rsid w:val="004D46C4"/>
    <w:rsid w:val="004F0859"/>
    <w:rsid w:val="004F2DD3"/>
    <w:rsid w:val="004F7F82"/>
    <w:rsid w:val="00525968"/>
    <w:rsid w:val="0053485C"/>
    <w:rsid w:val="00535612"/>
    <w:rsid w:val="0055087D"/>
    <w:rsid w:val="00582DD5"/>
    <w:rsid w:val="005865A7"/>
    <w:rsid w:val="00586DD8"/>
    <w:rsid w:val="0059724A"/>
    <w:rsid w:val="005A1CEB"/>
    <w:rsid w:val="005A7170"/>
    <w:rsid w:val="005B63F5"/>
    <w:rsid w:val="005C1026"/>
    <w:rsid w:val="005E2985"/>
    <w:rsid w:val="005F3A77"/>
    <w:rsid w:val="005F7BAD"/>
    <w:rsid w:val="00622ADB"/>
    <w:rsid w:val="00637563"/>
    <w:rsid w:val="00641C48"/>
    <w:rsid w:val="0065760D"/>
    <w:rsid w:val="006804CD"/>
    <w:rsid w:val="006849CA"/>
    <w:rsid w:val="006D507A"/>
    <w:rsid w:val="00711806"/>
    <w:rsid w:val="00714E9D"/>
    <w:rsid w:val="007663A3"/>
    <w:rsid w:val="00767E26"/>
    <w:rsid w:val="00797319"/>
    <w:rsid w:val="007D4C2B"/>
    <w:rsid w:val="007F3087"/>
    <w:rsid w:val="008400DE"/>
    <w:rsid w:val="00846808"/>
    <w:rsid w:val="00854C22"/>
    <w:rsid w:val="008D0C87"/>
    <w:rsid w:val="008E37CA"/>
    <w:rsid w:val="00915DE8"/>
    <w:rsid w:val="009256B4"/>
    <w:rsid w:val="009373FA"/>
    <w:rsid w:val="009546E1"/>
    <w:rsid w:val="00957BAE"/>
    <w:rsid w:val="00975C8F"/>
    <w:rsid w:val="0098651E"/>
    <w:rsid w:val="009905D3"/>
    <w:rsid w:val="009937CF"/>
    <w:rsid w:val="009A711E"/>
    <w:rsid w:val="009B1F90"/>
    <w:rsid w:val="009C2534"/>
    <w:rsid w:val="00A00015"/>
    <w:rsid w:val="00A2722A"/>
    <w:rsid w:val="00A44778"/>
    <w:rsid w:val="00A470CA"/>
    <w:rsid w:val="00A52A6C"/>
    <w:rsid w:val="00A54386"/>
    <w:rsid w:val="00AE3C7F"/>
    <w:rsid w:val="00B23C24"/>
    <w:rsid w:val="00BB2109"/>
    <w:rsid w:val="00BD63E2"/>
    <w:rsid w:val="00C01898"/>
    <w:rsid w:val="00C045CD"/>
    <w:rsid w:val="00C06CB5"/>
    <w:rsid w:val="00C17DF8"/>
    <w:rsid w:val="00C24B38"/>
    <w:rsid w:val="00C50D9C"/>
    <w:rsid w:val="00C67B75"/>
    <w:rsid w:val="00C805F4"/>
    <w:rsid w:val="00C8233C"/>
    <w:rsid w:val="00C877EB"/>
    <w:rsid w:val="00C94933"/>
    <w:rsid w:val="00CA26DF"/>
    <w:rsid w:val="00CA4FCF"/>
    <w:rsid w:val="00CD6017"/>
    <w:rsid w:val="00D30CC3"/>
    <w:rsid w:val="00D4607C"/>
    <w:rsid w:val="00D662EC"/>
    <w:rsid w:val="00D66C5D"/>
    <w:rsid w:val="00D74E43"/>
    <w:rsid w:val="00DD4C3E"/>
    <w:rsid w:val="00DE77D1"/>
    <w:rsid w:val="00E145BC"/>
    <w:rsid w:val="00E364FF"/>
    <w:rsid w:val="00E617CF"/>
    <w:rsid w:val="00E71CA9"/>
    <w:rsid w:val="00E82C5E"/>
    <w:rsid w:val="00EA3057"/>
    <w:rsid w:val="00ED1417"/>
    <w:rsid w:val="00ED689C"/>
    <w:rsid w:val="00F30815"/>
    <w:rsid w:val="00F55C83"/>
    <w:rsid w:val="00F64D5D"/>
    <w:rsid w:val="00F7332D"/>
    <w:rsid w:val="00F74FE1"/>
    <w:rsid w:val="00F82216"/>
    <w:rsid w:val="00FA21EB"/>
    <w:rsid w:val="00FB1471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C545E7"/>
  <w15:chartTrackingRefBased/>
  <w15:docId w15:val="{1EC0072B-63D1-4C9C-B8C8-9E35AFCA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ální text"/>
    <w:qFormat/>
    <w:rsid w:val="0059724A"/>
    <w:pPr>
      <w:spacing w:after="0" w:line="340" w:lineRule="exact"/>
    </w:pPr>
    <w:rPr>
      <w:rFonts w:eastAsia="Calibri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9724A"/>
    <w:rPr>
      <w:color w:val="0563C1" w:themeColor="hyperlink"/>
      <w:u w:val="single"/>
    </w:rPr>
  </w:style>
  <w:style w:type="paragraph" w:customStyle="1" w:styleId="Odstavecseseznamem1">
    <w:name w:val="Odstavec se seznamem1"/>
    <w:basedOn w:val="Normln"/>
    <w:rsid w:val="0059724A"/>
    <w:pPr>
      <w:spacing w:after="120" w:line="280" w:lineRule="exact"/>
      <w:ind w:left="708"/>
    </w:pPr>
    <w:rPr>
      <w:rFonts w:ascii="Garamond" w:eastAsia="Times New Roman" w:hAnsi="Garamond"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9724A"/>
    <w:pPr>
      <w:spacing w:after="120" w:line="280" w:lineRule="exact"/>
      <w:jc w:val="both"/>
    </w:pPr>
    <w:rPr>
      <w:rFonts w:ascii="Garamond" w:eastAsia="Times New Roman" w:hAnsi="Garamond"/>
      <w:sz w:val="24"/>
      <w:szCs w:val="24"/>
    </w:rPr>
  </w:style>
  <w:style w:type="character" w:customStyle="1" w:styleId="RLTextlnkuslovanChar">
    <w:name w:val="RL Text článku číslovaný Char"/>
    <w:link w:val="RLTextlnkuslovan"/>
    <w:locked/>
    <w:rsid w:val="0059724A"/>
    <w:rPr>
      <w:rFonts w:ascii="Garamond" w:eastAsia="Times New Roman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59724A"/>
    <w:pPr>
      <w:keepNext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RLlneksmlouvyCharChar">
    <w:name w:val="RL Článek smlouvy Char Char"/>
    <w:link w:val="RLlneksmlouvy"/>
    <w:locked/>
    <w:rsid w:val="0059724A"/>
    <w:rPr>
      <w:rFonts w:ascii="Arial" w:eastAsia="Calibri" w:hAnsi="Arial" w:cs="Times New Roman"/>
      <w:b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9724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3AD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ADB"/>
    <w:rPr>
      <w:rFonts w:eastAsia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3AD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3ADB"/>
    <w:rPr>
      <w:rFonts w:eastAsia="Calibri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5C1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A1C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CEB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1CEB"/>
    <w:rPr>
      <w:rFonts w:eastAsia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C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1CEB"/>
    <w:rPr>
      <w:rFonts w:eastAsia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E3C7F"/>
    <w:pPr>
      <w:spacing w:after="0" w:line="240" w:lineRule="auto"/>
    </w:pPr>
    <w:rPr>
      <w:rFonts w:eastAsia="Calibri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1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170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761F9-3A5F-42C9-AA14-61E259B2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3567</Words>
  <Characters>21052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Němcová Marie</cp:lastModifiedBy>
  <cp:revision>5</cp:revision>
  <cp:lastPrinted>2021-09-23T11:31:00Z</cp:lastPrinted>
  <dcterms:created xsi:type="dcterms:W3CDTF">2024-01-25T12:32:00Z</dcterms:created>
  <dcterms:modified xsi:type="dcterms:W3CDTF">2024-10-04T05:15:00Z</dcterms:modified>
</cp:coreProperties>
</file>